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6.0 -->
  <w:body>
    <w:p w:rsidR="0039356D" w:rsidP="0039356D" w14:paraId="33BAD7B1" w14:textId="77777777">
      <w:bookmarkStart w:id="0" w:name="START"/>
      <w:bookmarkEnd w:id="0"/>
    </w:p>
    <w:p w:rsidR="0039356D" w:rsidP="0039356D" w14:paraId="21F15DEC" w14:textId="77777777"/>
    <w:p w:rsidR="0039356D" w:rsidP="0039356D" w14:paraId="43ACD830" w14:textId="77777777">
      <w:pPr>
        <w:pStyle w:val="Title"/>
        <w:jc w:val="center"/>
      </w:pPr>
    </w:p>
    <w:p w:rsidR="0039356D" w:rsidP="0039356D" w14:paraId="58EE7EC8" w14:textId="77777777">
      <w:pPr>
        <w:jc w:val="center"/>
      </w:pPr>
    </w:p>
    <w:p w:rsidR="0039356D" w:rsidP="0039356D" w14:paraId="50829439" w14:textId="77777777">
      <w:pPr>
        <w:jc w:val="center"/>
      </w:pPr>
    </w:p>
    <w:p w:rsidR="0039356D" w:rsidP="0039356D" w14:paraId="3C7D392E" w14:textId="77777777">
      <w:pPr>
        <w:jc w:val="center"/>
      </w:pPr>
    </w:p>
    <w:p w:rsidR="0039356D" w:rsidP="0039356D" w14:paraId="2B0777D3" w14:textId="77777777">
      <w:pPr>
        <w:pStyle w:val="Title"/>
        <w:jc w:val="center"/>
      </w:pPr>
    </w:p>
    <w:p w:rsidR="0039356D" w:rsidP="0039356D" w14:paraId="588C9286" w14:textId="77777777">
      <w:pPr>
        <w:pStyle w:val="Title"/>
        <w:jc w:val="center"/>
      </w:pPr>
    </w:p>
    <w:p w:rsidR="0039356D" w:rsidRPr="00096DEE" w:rsidP="0039356D" w14:paraId="23DDF35A" w14:textId="77777777">
      <w:pPr>
        <w:pStyle w:val="Title"/>
        <w:jc w:val="center"/>
      </w:pPr>
      <w:r w:rsidRPr="00096DEE">
        <w:t>TILBUDSINVITASJON</w:t>
      </w:r>
    </w:p>
    <w:p w:rsidR="0039356D" w:rsidRPr="00096DEE" w:rsidP="0039356D" w14:paraId="14CD80EA" w14:textId="77777777">
      <w:pPr>
        <w:pStyle w:val="Subtitle"/>
      </w:pPr>
    </w:p>
    <w:p w:rsidR="0039356D" w:rsidRPr="00096DEE" w:rsidP="0039356D" w14:paraId="2AD753D8" w14:textId="77777777">
      <w:pPr>
        <w:pStyle w:val="Subtitle"/>
      </w:pPr>
      <w:r w:rsidRPr="00096DEE">
        <w:t>(</w:t>
      </w:r>
      <w:r>
        <w:t>INGEN KUNNGJØRING</w:t>
      </w:r>
      <w:r w:rsidRPr="00096DEE">
        <w:t>)</w:t>
      </w:r>
    </w:p>
    <w:p w:rsidR="0039356D" w:rsidRPr="00D81A5A" w:rsidP="0039356D" w14:paraId="21B86036" w14:textId="77777777">
      <w:pPr>
        <w:jc w:val="center"/>
        <w:rPr>
          <w:rFonts w:cs="Arial"/>
          <w:sz w:val="24"/>
          <w:szCs w:val="24"/>
        </w:rPr>
      </w:pPr>
    </w:p>
    <w:p w:rsidR="0039356D" w:rsidRPr="00D81A5A" w:rsidP="0039356D" w14:paraId="394FA9D2" w14:textId="77777777">
      <w:pPr>
        <w:jc w:val="center"/>
        <w:rPr>
          <w:rFonts w:cs="Arial"/>
          <w:sz w:val="24"/>
          <w:szCs w:val="24"/>
        </w:rPr>
      </w:pPr>
    </w:p>
    <w:p w:rsidR="0039356D" w:rsidRPr="00D81A5A" w:rsidP="0039356D" w14:paraId="4032AB97" w14:textId="77777777">
      <w:pPr>
        <w:jc w:val="center"/>
        <w:rPr>
          <w:rFonts w:cs="Arial"/>
          <w:sz w:val="24"/>
          <w:szCs w:val="24"/>
        </w:rPr>
      </w:pPr>
    </w:p>
    <w:p w:rsidR="0039356D" w:rsidRPr="00D81A5A" w:rsidP="0039356D" w14:paraId="72ED9293" w14:textId="77777777">
      <w:pPr>
        <w:jc w:val="center"/>
        <w:rPr>
          <w:rFonts w:cs="Arial"/>
          <w:sz w:val="24"/>
          <w:szCs w:val="24"/>
        </w:rPr>
      </w:pPr>
    </w:p>
    <w:p w:rsidR="0039356D" w:rsidRPr="00D81A5A" w:rsidP="0039356D" w14:paraId="1F1CFFA0" w14:textId="77777777">
      <w:pPr>
        <w:jc w:val="center"/>
        <w:rPr>
          <w:rFonts w:cs="Arial"/>
          <w:b/>
          <w:bCs/>
          <w:sz w:val="24"/>
          <w:szCs w:val="24"/>
        </w:rPr>
      </w:pPr>
    </w:p>
    <w:p w:rsidR="0039356D" w:rsidRPr="001B640F" w:rsidP="0039356D" w14:paraId="36875818" w14:textId="35501163">
      <w:pPr>
        <w:jc w:val="center"/>
        <w:rPr>
          <w:b/>
        </w:rPr>
      </w:pPr>
      <w:r w:rsidRPr="001B640F">
        <w:rPr>
          <w:b/>
        </w:rPr>
        <w:t xml:space="preserve">Prosjekt </w:t>
      </w:r>
      <w:r w:rsidRPr="001B640F" w:rsidR="003134BB">
        <w:rPr>
          <w:b/>
        </w:rPr>
        <w:t>1285501 Staten hus, Vadsø</w:t>
      </w:r>
    </w:p>
    <w:p w:rsidR="0039356D" w:rsidRPr="001B640F" w:rsidP="0039356D" w14:paraId="014B68B0" w14:textId="575FC85E">
      <w:pPr>
        <w:jc w:val="center"/>
        <w:rPr>
          <w:b/>
        </w:rPr>
      </w:pPr>
      <w:r w:rsidRPr="001B640F">
        <w:rPr>
          <w:b/>
        </w:rPr>
        <w:t>Byggherreombud og SHA-koordinator for utførelsesfasen (KU)</w:t>
      </w:r>
    </w:p>
    <w:p w:rsidR="0039356D" w:rsidRPr="001B640F" w:rsidP="0039356D" w14:paraId="44FBE4DB" w14:textId="745B4416">
      <w:pPr>
        <w:jc w:val="center"/>
        <w:rPr>
          <w:b/>
        </w:rPr>
      </w:pPr>
      <w:r w:rsidRPr="001B640F">
        <w:rPr>
          <w:b/>
        </w:rPr>
        <w:t>H</w:t>
      </w:r>
      <w:r w:rsidRPr="001B640F" w:rsidR="003134BB">
        <w:rPr>
          <w:b/>
        </w:rPr>
        <w:t>001</w:t>
      </w:r>
    </w:p>
    <w:p w:rsidR="0039356D" w:rsidP="0039356D" w14:paraId="7D4F3EC9" w14:textId="77777777">
      <w:pPr>
        <w:pStyle w:val="TOC1"/>
      </w:pPr>
    </w:p>
    <w:p w:rsidR="0039356D" w:rsidP="0039356D" w14:paraId="64289A6E" w14:textId="77777777"/>
    <w:p w:rsidR="0039356D" w:rsidP="0039356D" w14:paraId="04B96015" w14:textId="77777777"/>
    <w:p w:rsidR="0039356D" w:rsidP="0039356D" w14:paraId="56A7AB3E" w14:textId="77777777"/>
    <w:p w:rsidR="0039356D" w:rsidP="0039356D" w14:paraId="79614A67" w14:textId="77777777">
      <w:pPr>
        <w:jc w:val="center"/>
      </w:pPr>
    </w:p>
    <w:p w:rsidR="0039356D" w:rsidP="0039356D" w14:paraId="24704C4D" w14:textId="77777777">
      <w:pPr>
        <w:pStyle w:val="Subtitle"/>
      </w:pPr>
    </w:p>
    <w:p w:rsidR="0039356D" w:rsidP="0039356D" w14:paraId="032BFB9F" w14:textId="77777777"/>
    <w:p w:rsidR="0039356D" w:rsidP="0039356D" w14:paraId="4960A77A" w14:textId="77777777">
      <w:pPr>
        <w:spacing w:after="160" w:line="259" w:lineRule="auto"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1"/>
          <w:szCs w:val="21"/>
          <w:lang w:eastAsia="en-US"/>
        </w:rPr>
        <w:id w:val="-690919094"/>
        <w:docPartObj>
          <w:docPartGallery w:val="Table of Contents"/>
          <w:docPartUnique/>
        </w:docPartObj>
      </w:sdtPr>
      <w:sdtContent>
        <w:p w:rsidR="0039356D" w:rsidP="00603401" w14:paraId="1C05CD50" w14:textId="77777777">
          <w:pPr>
            <w:pStyle w:val="TOCHeading"/>
            <w:numPr>
              <w:ilvl w:val="0"/>
              <w:numId w:val="0"/>
            </w:numPr>
            <w:ind w:left="432" w:hanging="432"/>
          </w:pPr>
          <w:r>
            <w:t>Innhold</w:t>
          </w:r>
        </w:p>
        <w:p w:rsidR="009D567A" w14:paraId="69738EF0" w14:textId="177A3BA4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r>
            <w:rPr>
              <w:rFonts w:ascii="Times New Roman" w:hAnsi="Times New Roman"/>
              <w:bCs w:val="0"/>
              <w:sz w:val="24"/>
            </w:rPr>
            <w:fldChar w:fldCharType="begin"/>
          </w:r>
          <w:r>
            <w:rPr>
              <w:rFonts w:ascii="Times New Roman" w:hAnsi="Times New Roman"/>
              <w:bCs w:val="0"/>
              <w:sz w:val="24"/>
            </w:rPr>
            <w:instrText xml:space="preserve"> TOC \o "1-3" \h \z \u </w:instrText>
          </w:r>
          <w:r>
            <w:rPr>
              <w:rFonts w:ascii="Times New Roman" w:hAnsi="Times New Roman"/>
              <w:bCs w:val="0"/>
              <w:sz w:val="24"/>
            </w:rPr>
            <w:fldChar w:fldCharType="separate"/>
          </w:r>
          <w:hyperlink w:anchor="_Toc233193310" w:history="1">
            <w:r w:rsidRPr="00054577">
              <w:rPr>
                <w:rStyle w:val="Hyperlink"/>
              </w:rPr>
              <w:t>1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Generelt om oppdraget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_Toc233193310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9D567A" w14:paraId="113F8B25" w14:textId="351D810E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1" w:history="1">
            <w:r w:rsidRPr="00054577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Invitasjon og orientering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4DC9CAE1" w14:textId="62FFE81F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2" w:history="1">
            <w:r w:rsidRPr="00054577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Kontraktsbestemmelser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5178FBAB" w14:textId="4D13043E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3" w:history="1">
            <w:r w:rsidRPr="00054577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Informasjonsmøte/Tilbudsbefaring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295BB879" w14:textId="465FCDF2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4" w:history="1">
            <w:r w:rsidRPr="00054577">
              <w:rPr>
                <w:rStyle w:val="Hyperlink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Tilleggsopplysninger/Rettelser av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3EC0BC45" w14:textId="37589F56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15" w:history="1">
            <w:r w:rsidRPr="00054577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Orientering om prosjektet og oppdraget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_Toc233193315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9D567A" w14:paraId="03037365" w14:textId="44BAE1FA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6" w:history="1">
            <w:r w:rsidRPr="00054577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_Toc233193316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366E9261" w14:textId="44A8C119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7" w:history="1">
            <w:r w:rsidRPr="00054577">
              <w:rPr>
                <w:rStyle w:val="Hyperlink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4AF25EEB" w14:textId="6456B552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8" w:history="1">
            <w:r w:rsidRPr="00054577">
              <w:rPr>
                <w:rStyle w:val="Hyperlink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De prosjekterende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4F303962" w14:textId="05954182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19" w:history="1">
            <w:r w:rsidRPr="00054577">
              <w:rPr>
                <w:rStyle w:val="Hyperlink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SHA-koordinator for utførelse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_Toc233193319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0816408B" w14:textId="4F9181C9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0" w:history="1">
            <w:r w:rsidRPr="00054577">
              <w:rPr>
                <w:rStyle w:val="Hyperlink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Entreprise- og kontraheringsform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58B6C31A" w14:textId="7FBBE317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1" w:history="1">
            <w:r w:rsidRPr="00054577">
              <w:rPr>
                <w:rStyle w:val="Hyperlink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Entreprisekostnader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76679588" w14:textId="3DBF74BC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2" w:history="1">
            <w:r w:rsidRPr="00054577">
              <w:rPr>
                <w:rStyle w:val="Hyperlink"/>
                <w:noProof/>
              </w:rPr>
              <w:t>2.7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Fremdrift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7EE0817B" w14:textId="6CE51423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3" w:history="1">
            <w:r w:rsidRPr="00054577">
              <w:rPr>
                <w:rStyle w:val="Hyperlink"/>
                <w:noProof/>
              </w:rPr>
              <w:t>2.8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Byggeplasskontor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05D44E4A" w14:textId="31CD814F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4" w:history="1">
            <w:r w:rsidRPr="00054577">
              <w:rPr>
                <w:rStyle w:val="Hyperlink"/>
                <w:noProof/>
              </w:rPr>
              <w:t>2.9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Ytre 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3CCC1113" w14:textId="2CE52EEC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5" w:history="1">
            <w:r w:rsidRPr="00054577">
              <w:rPr>
                <w:rStyle w:val="Hyperlink"/>
                <w:noProof/>
              </w:rPr>
              <w:t>2.10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KORO og kunst i Statsbyggs byggeprosjekter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7BB7D579" w14:textId="65063C9F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26" w:history="1">
            <w:r w:rsidRPr="00054577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Alminnelige regler for gjennomføringen av konkurransen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_Toc233193326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9D567A" w14:paraId="56857F69" w14:textId="1B3E84A2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7" w:history="1">
            <w:r w:rsidRPr="00054577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Lov om offentlige anskaffelser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5A75D41B" w14:textId="005B2E15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28" w:history="1">
            <w:r w:rsidRPr="00054577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Avlysning av konkurransen og totalforkastelse – avviste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_Toc233193328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7556FE66" w14:textId="34BE0EAC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29" w:history="1">
            <w:r w:rsidRPr="00054577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Statsbyggs evaluering av tilbudet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_Toc233193329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9D567A" w14:paraId="256A9328" w14:textId="5EA16922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0" w:history="1">
            <w:r w:rsidRPr="00054577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Kvalifikasjonskrav i denne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049C2201" w14:textId="6CF2D45C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1" w:history="1">
            <w:r w:rsidRPr="00054577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Tildelingskriterier i denne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74D123E0" w14:textId="6B1042CD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32" w:history="1">
            <w:r w:rsidRPr="00054577">
              <w:rPr>
                <w:rStyle w:val="Hyperlink"/>
              </w:rPr>
              <w:t>5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Avvik fra konkurransegrunnlaget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_Toc233193332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9D567A" w14:paraId="165A4C54" w14:textId="42AEAD03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3" w:history="1">
            <w:r w:rsidRPr="00054577">
              <w:rPr>
                <w:rStyle w:val="Hyperlink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Generelt om forbehold og avvik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212EE10C" w14:textId="4982ABC8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4" w:history="1">
            <w:r w:rsidRPr="00054577">
              <w:rPr>
                <w:rStyle w:val="Hyperlink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1E7C5B7C" w14:textId="1C43A932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5" w:history="1">
            <w:r w:rsidRPr="00054577">
              <w:rPr>
                <w:rStyle w:val="Hyperlink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Tilbud på deler av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23CE5A86" w14:textId="2EE1E984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36" w:history="1">
            <w:r w:rsidRPr="00054577">
              <w:rPr>
                <w:rStyle w:val="Hyperlink"/>
              </w:rPr>
              <w:t>6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Krav til tilbudet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_Toc233193336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9D567A" w14:paraId="3E737C2E" w14:textId="3B14A528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7" w:history="1">
            <w:r w:rsidRPr="00054577">
              <w:rPr>
                <w:rStyle w:val="Hyperlink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6F6FBEB5" w14:textId="7563DD36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8" w:history="1">
            <w:r w:rsidRPr="00054577">
              <w:rPr>
                <w:rStyle w:val="Hyperlink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Tilbudets 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2CF42954" w14:textId="5B3E908E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39" w:history="1">
            <w:r w:rsidRPr="00054577">
              <w:rPr>
                <w:rStyle w:val="Hyperlink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Hva skal leveres?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_Toc233193339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2DE253DC" w14:textId="4E87355C">
          <w:pPr>
            <w:pStyle w:val="TOC2"/>
            <w:tabs>
              <w:tab w:val="left" w:pos="9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193340" w:history="1">
            <w:r w:rsidRPr="00054577">
              <w:rPr>
                <w:rStyle w:val="Hyperlink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  <w:noProof/>
              </w:rPr>
              <w:t>Innleveringssted og tilbudsfrist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_Toc233193340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567A" w14:paraId="5EB7D851" w14:textId="6F0E7B30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41" w:history="1">
            <w:r w:rsidRPr="00054577">
              <w:rPr>
                <w:rStyle w:val="Hyperlink"/>
              </w:rPr>
              <w:t>7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Oppdragsgivers underskrift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_Toc233193341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9D567A" w14:paraId="4DF27A82" w14:textId="172B79B5">
          <w:pPr>
            <w:pStyle w:val="TOC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kern w:val="2"/>
              <w:sz w:val="24"/>
              <w14:ligatures w14:val="standardContextual"/>
            </w:rPr>
          </w:pPr>
          <w:hyperlink w:anchor="_Toc233193342" w:history="1">
            <w:r w:rsidRPr="00054577">
              <w:rPr>
                <w:rStyle w:val="Hyperlink"/>
              </w:rPr>
              <w:t>8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14:ligatures w14:val="standardContextual"/>
              </w:rPr>
              <w:tab/>
            </w:r>
            <w:r w:rsidRPr="00054577">
              <w:rPr>
                <w:rStyle w:val="Hyperlink"/>
              </w:rPr>
              <w:t>Vedlegg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_Toc233193342 \h 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9356D" w:rsidP="0039356D" w14:paraId="592788EC" w14:textId="6A52BA52">
          <w:r>
            <w:rPr>
              <w:rFonts w:ascii="Times New Roman" w:eastAsia="Times New Roman" w:hAnsi="Times New Roman" w:cs="Times New Roman"/>
              <w:bCs/>
              <w:noProof/>
              <w:sz w:val="24"/>
              <w:szCs w:val="24"/>
              <w:lang w:eastAsia="nb-NO"/>
            </w:rPr>
            <w:fldChar w:fldCharType="end"/>
          </w:r>
        </w:p>
      </w:sdtContent>
    </w:sdt>
    <w:p w:rsidR="0039356D" w:rsidRPr="003453DD" w:rsidP="0039356D" w14:paraId="4A5406CF" w14:textId="178E73BB">
      <w:pPr>
        <w:rPr>
          <w:i/>
          <w:color w:val="FF0000"/>
        </w:rPr>
      </w:pPr>
      <w:r>
        <w:br w:type="page"/>
      </w:r>
    </w:p>
    <w:p w:rsidR="0039356D" w:rsidRPr="003453DD" w:rsidP="00603401" w14:paraId="0CEDF2DD" w14:textId="77777777">
      <w:pPr>
        <w:pStyle w:val="Heading1"/>
      </w:pPr>
      <w:bookmarkStart w:id="1" w:name="_Toc370295490"/>
      <w:bookmarkStart w:id="2" w:name="_Toc233193310"/>
      <w:r w:rsidRPr="003453DD">
        <w:t>Generelt om oppdraget</w:t>
      </w:r>
      <w:bookmarkEnd w:id="1"/>
      <w:bookmarkEnd w:id="2"/>
    </w:p>
    <w:p w:rsidR="0039356D" w:rsidRPr="00434EC7" w:rsidP="00603401" w14:paraId="1F8AC0C9" w14:textId="77777777">
      <w:pPr>
        <w:pStyle w:val="Heading2"/>
        <w:rPr>
          <w:sz w:val="20"/>
          <w:szCs w:val="20"/>
        </w:rPr>
      </w:pPr>
      <w:bookmarkStart w:id="3" w:name="_Toc370295491"/>
      <w:bookmarkStart w:id="4" w:name="_Toc233193311"/>
      <w:r w:rsidRPr="00434EC7">
        <w:rPr>
          <w:sz w:val="20"/>
          <w:szCs w:val="20"/>
        </w:rPr>
        <w:t>Invitasjon og orientering</w:t>
      </w:r>
      <w:bookmarkEnd w:id="3"/>
      <w:bookmarkEnd w:id="4"/>
    </w:p>
    <w:p w:rsidR="0039356D" w:rsidRPr="00434EC7" w:rsidP="0039356D" w14:paraId="291290D9" w14:textId="77777777">
      <w:pPr>
        <w:tabs>
          <w:tab w:val="left" w:pos="7513"/>
        </w:tabs>
        <w:jc w:val="both"/>
        <w:rPr>
          <w:sz w:val="20"/>
          <w:szCs w:val="20"/>
        </w:rPr>
      </w:pPr>
    </w:p>
    <w:p w:rsidR="0039356D" w:rsidRPr="00020D5A" w:rsidP="00B81C00" w14:paraId="74F78782" w14:textId="2C3D1FAD">
      <w:pPr>
        <w:tabs>
          <w:tab w:val="left" w:pos="7513"/>
        </w:tabs>
        <w:rPr>
          <w:sz w:val="20"/>
          <w:szCs w:val="20"/>
        </w:rPr>
      </w:pPr>
      <w:r w:rsidRPr="00434EC7">
        <w:rPr>
          <w:sz w:val="20"/>
          <w:szCs w:val="20"/>
        </w:rPr>
        <w:t>Statsbygg ber i forbindelse med prosjekt:</w:t>
      </w:r>
      <w:r w:rsidRPr="00434EC7" w:rsidR="00C33741">
        <w:rPr>
          <w:sz w:val="20"/>
          <w:szCs w:val="20"/>
        </w:rPr>
        <w:t xml:space="preserve"> </w:t>
      </w:r>
      <w:r w:rsidRPr="00434EC7" w:rsidR="00D94DAA">
        <w:rPr>
          <w:sz w:val="20"/>
          <w:szCs w:val="20"/>
        </w:rPr>
        <w:t>1285501 Statens hus Vads</w:t>
      </w:r>
      <w:r w:rsidRPr="00434EC7" w:rsidR="00C33741">
        <w:rPr>
          <w:sz w:val="20"/>
          <w:szCs w:val="20"/>
        </w:rPr>
        <w:t>ø</w:t>
      </w:r>
      <w:r w:rsidR="00A32644">
        <w:rPr>
          <w:sz w:val="20"/>
          <w:szCs w:val="20"/>
        </w:rPr>
        <w:t xml:space="preserve"> </w:t>
      </w:r>
      <w:r w:rsidRPr="00434EC7">
        <w:rPr>
          <w:sz w:val="20"/>
          <w:szCs w:val="20"/>
        </w:rPr>
        <w:t xml:space="preserve">om tilbud på </w:t>
      </w:r>
      <w:r w:rsidRPr="00020D5A">
        <w:rPr>
          <w:sz w:val="20"/>
          <w:szCs w:val="20"/>
        </w:rPr>
        <w:t>byggeledelse/byggherreombud og SHA-koordinator for utførelsesfasen (KU):</w:t>
      </w:r>
      <w:r w:rsidR="00651CE6">
        <w:rPr>
          <w:sz w:val="20"/>
          <w:szCs w:val="20"/>
        </w:rPr>
        <w:t xml:space="preserve"> </w:t>
      </w:r>
      <w:r w:rsidR="00651CE6">
        <w:t>En og samme person skal dekke både BHO og KU-rollen</w:t>
      </w:r>
      <w:r w:rsidR="00F67BC9">
        <w:t>.</w:t>
      </w:r>
    </w:p>
    <w:p w:rsidR="00B81C00" w:rsidRPr="00434EC7" w:rsidP="00B81C00" w14:paraId="449DFE5D" w14:textId="77777777">
      <w:pPr>
        <w:tabs>
          <w:tab w:val="left" w:pos="7513"/>
        </w:tabs>
        <w:rPr>
          <w:sz w:val="20"/>
          <w:szCs w:val="20"/>
        </w:rPr>
      </w:pPr>
    </w:p>
    <w:p w:rsidR="00B81C00" w:rsidRPr="00434EC7" w:rsidP="00B81C00" w14:paraId="72E3CED5" w14:textId="05401CBD">
      <w:pPr>
        <w:tabs>
          <w:tab w:val="left" w:pos="7513"/>
        </w:tabs>
        <w:rPr>
          <w:sz w:val="20"/>
          <w:szCs w:val="20"/>
        </w:rPr>
      </w:pPr>
      <w:r w:rsidRPr="00434EC7">
        <w:rPr>
          <w:sz w:val="20"/>
          <w:szCs w:val="20"/>
        </w:rPr>
        <w:t xml:space="preserve">Statens hus, Vadsø. </w:t>
      </w:r>
      <w:r w:rsidRPr="00434EC7">
        <w:rPr>
          <w:sz w:val="20"/>
          <w:szCs w:val="20"/>
        </w:rPr>
        <w:t xml:space="preserve">Prosjektet omfatter mindre innvendig ombygging i 1 </w:t>
      </w:r>
      <w:r w:rsidRPr="00434EC7">
        <w:rPr>
          <w:sz w:val="20"/>
          <w:szCs w:val="20"/>
        </w:rPr>
        <w:t>etg</w:t>
      </w:r>
      <w:r w:rsidR="00F67BC9">
        <w:rPr>
          <w:sz w:val="20"/>
          <w:szCs w:val="20"/>
        </w:rPr>
        <w:t xml:space="preserve">. og kjeller </w:t>
      </w:r>
      <w:r w:rsidR="00AE5C45">
        <w:rPr>
          <w:sz w:val="20"/>
          <w:szCs w:val="20"/>
        </w:rPr>
        <w:t xml:space="preserve">i </w:t>
      </w:r>
      <w:r w:rsidRPr="00434EC7">
        <w:rPr>
          <w:sz w:val="20"/>
          <w:szCs w:val="20"/>
        </w:rPr>
        <w:t>politiet</w:t>
      </w:r>
      <w:r w:rsidR="00AE5C45">
        <w:rPr>
          <w:sz w:val="20"/>
          <w:szCs w:val="20"/>
        </w:rPr>
        <w:t>s lokaler</w:t>
      </w:r>
      <w:r w:rsidRPr="00434EC7" w:rsidR="00E15BC6">
        <w:rPr>
          <w:sz w:val="20"/>
          <w:szCs w:val="20"/>
        </w:rPr>
        <w:t xml:space="preserve">, samt kabling til </w:t>
      </w:r>
      <w:r w:rsidRPr="00434EC7" w:rsidR="00CB74D3">
        <w:rPr>
          <w:sz w:val="20"/>
          <w:szCs w:val="20"/>
        </w:rPr>
        <w:t>nytt alarmsystem.</w:t>
      </w:r>
      <w:r w:rsidRPr="00434EC7">
        <w:rPr>
          <w:sz w:val="20"/>
          <w:szCs w:val="20"/>
        </w:rPr>
        <w:t xml:space="preserve"> </w:t>
      </w:r>
      <w:r w:rsidR="00AE5C45">
        <w:rPr>
          <w:sz w:val="20"/>
          <w:szCs w:val="20"/>
        </w:rPr>
        <w:t>Det stilles krav til vandelsattest.</w:t>
      </w:r>
    </w:p>
    <w:p w:rsidR="0039356D" w:rsidRPr="00434EC7" w:rsidP="0039356D" w14:paraId="7688E554" w14:textId="15DA3B4E">
      <w:pPr>
        <w:rPr>
          <w:i/>
          <w:color w:val="FF0000"/>
          <w:sz w:val="20"/>
          <w:szCs w:val="20"/>
        </w:rPr>
      </w:pPr>
    </w:p>
    <w:p w:rsidR="0039356D" w:rsidP="0039356D" w14:paraId="3A98753A" w14:textId="77777777">
      <w:pPr>
        <w:tabs>
          <w:tab w:val="left" w:pos="7513"/>
        </w:tabs>
        <w:jc w:val="both"/>
        <w:rPr>
          <w:sz w:val="20"/>
          <w:szCs w:val="20"/>
        </w:rPr>
      </w:pPr>
      <w:r w:rsidRPr="00434EC7">
        <w:rPr>
          <w:sz w:val="20"/>
          <w:szCs w:val="20"/>
        </w:rPr>
        <w:t>Konkurransegrunnlaget består av:</w:t>
      </w:r>
    </w:p>
    <w:p w:rsidR="001520B8" w:rsidRPr="00434EC7" w:rsidP="0039356D" w14:paraId="29FC618A" w14:textId="77777777">
      <w:pPr>
        <w:tabs>
          <w:tab w:val="left" w:pos="7513"/>
        </w:tabs>
        <w:jc w:val="both"/>
        <w:rPr>
          <w:sz w:val="20"/>
          <w:szCs w:val="20"/>
        </w:rPr>
      </w:pPr>
    </w:p>
    <w:tbl>
      <w:tblPr>
        <w:tblStyle w:val="TableGrid"/>
        <w:tblW w:w="0" w:type="auto"/>
        <w:tblInd w:w="227" w:type="dxa"/>
        <w:tblLook w:val="04A0"/>
      </w:tblPr>
      <w:tblGrid>
        <w:gridCol w:w="619"/>
        <w:gridCol w:w="8782"/>
      </w:tblGrid>
      <w:tr w14:paraId="422C5690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623ACF" w:rsidRPr="00434EC7" w14:paraId="21BDBA1A" w14:textId="77777777">
            <w:pPr>
              <w:ind w:left="227" w:hanging="227"/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00</w:t>
            </w:r>
          </w:p>
        </w:tc>
        <w:tc>
          <w:tcPr>
            <w:tcW w:w="8782" w:type="dxa"/>
          </w:tcPr>
          <w:p w:rsidR="00623ACF" w:rsidRPr="00434EC7" w14:paraId="06994D04" w14:textId="77777777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Denne Tilbudsinnbydelsen</w:t>
            </w:r>
          </w:p>
        </w:tc>
      </w:tr>
      <w:tr w14:paraId="5F041643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623ACF" w:rsidRPr="00434EC7" w14:paraId="3A01B06C" w14:textId="77777777">
            <w:pPr>
              <w:ind w:left="227" w:hanging="227"/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01</w:t>
            </w:r>
          </w:p>
        </w:tc>
        <w:tc>
          <w:tcPr>
            <w:tcW w:w="8782" w:type="dxa"/>
          </w:tcPr>
          <w:p w:rsidR="00623ACF" w:rsidRPr="00434EC7" w14:paraId="6DD9FE77" w14:textId="77777777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Tilbudsskjema</w:t>
            </w:r>
          </w:p>
        </w:tc>
      </w:tr>
      <w:tr w14:paraId="3028B28F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623ACF" w:rsidRPr="00434EC7" w14:paraId="3AD6EC12" w14:textId="77777777">
            <w:pPr>
              <w:ind w:left="227" w:hanging="227"/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02</w:t>
            </w:r>
          </w:p>
        </w:tc>
        <w:tc>
          <w:tcPr>
            <w:tcW w:w="8782" w:type="dxa"/>
          </w:tcPr>
          <w:p w:rsidR="00623ACF" w:rsidRPr="00434EC7" w14:paraId="622B3F4F" w14:textId="06BD561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BHO </w:t>
            </w:r>
            <w:r w:rsidRPr="00434EC7">
              <w:rPr>
                <w:iCs/>
                <w:sz w:val="20"/>
                <w:szCs w:val="20"/>
              </w:rPr>
              <w:t>Ytelsesbeskrivelse</w:t>
            </w:r>
          </w:p>
        </w:tc>
      </w:tr>
      <w:tr w14:paraId="01EA50AC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623ACF" w:rsidRPr="00434EC7" w14:paraId="232D9321" w14:textId="07F8F4CC">
            <w:pPr>
              <w:ind w:left="227" w:hanging="227"/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0</w:t>
            </w:r>
            <w:r w:rsidR="00E92A42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8782" w:type="dxa"/>
          </w:tcPr>
          <w:p w:rsidR="00623ACF" w:rsidRPr="00434EC7" w14:paraId="26721708" w14:textId="77777777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 xml:space="preserve">Statsbyggs generelle og spesielle </w:t>
            </w:r>
            <w:r w:rsidRPr="00434EC7">
              <w:rPr>
                <w:iCs/>
                <w:sz w:val="20"/>
                <w:szCs w:val="20"/>
              </w:rPr>
              <w:t>kontraktsbestemmelser</w:t>
            </w:r>
            <w:r w:rsidRPr="00434EC7">
              <w:rPr>
                <w:iCs/>
                <w:sz w:val="20"/>
                <w:szCs w:val="20"/>
              </w:rPr>
              <w:t xml:space="preserve"> for </w:t>
            </w:r>
            <w:r w:rsidRPr="00434EC7">
              <w:rPr>
                <w:rFonts w:ascii="Arial" w:eastAsia="Arial" w:hAnsi="Arial" w:cs="Times New Roman"/>
                <w:iCs/>
                <w:sz w:val="20"/>
                <w:szCs w:val="20"/>
              </w:rPr>
              <w:t xml:space="preserve">byggelederoppdrag og koordinatorer i utførelsesfasen </w:t>
            </w:r>
            <w:r w:rsidRPr="00434EC7">
              <w:rPr>
                <w:iCs/>
                <w:sz w:val="20"/>
                <w:szCs w:val="20"/>
              </w:rPr>
              <w:t>(Byggelederboka basert på NS 8403), dato 21.03.24</w:t>
            </w:r>
          </w:p>
        </w:tc>
      </w:tr>
      <w:tr w14:paraId="7F6B12E1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623ACF" w:rsidRPr="00434EC7" w14:paraId="152583E5" w14:textId="01672926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0</w:t>
            </w:r>
            <w:r w:rsidR="00E92A42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8782" w:type="dxa"/>
          </w:tcPr>
          <w:p w:rsidR="00623ACF" w:rsidRPr="00434EC7" w14:paraId="5B419E84" w14:textId="77777777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Skjema for tildelingskriterium - Referanseprosjekter</w:t>
            </w:r>
          </w:p>
        </w:tc>
      </w:tr>
      <w:tr w14:paraId="49D01851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623ACF" w:rsidRPr="00434EC7" w14:paraId="49C03547" w14:textId="09883D29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0</w:t>
            </w:r>
            <w:r w:rsidR="00E92A42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8782" w:type="dxa"/>
          </w:tcPr>
          <w:p w:rsidR="00623ACF" w:rsidRPr="00434EC7" w14:paraId="6DC8C23A" w14:textId="77777777">
            <w:pPr>
              <w:rPr>
                <w:iCs/>
                <w:sz w:val="20"/>
                <w:szCs w:val="20"/>
              </w:rPr>
            </w:pPr>
            <w:r w:rsidRPr="00434EC7">
              <w:rPr>
                <w:iCs/>
                <w:sz w:val="20"/>
                <w:szCs w:val="20"/>
              </w:rPr>
              <w:t>Utkast til avtaledokument</w:t>
            </w:r>
          </w:p>
        </w:tc>
      </w:tr>
      <w:tr w14:paraId="0E389857" w14:textId="77777777">
        <w:tblPrEx>
          <w:tblW w:w="0" w:type="auto"/>
          <w:tblInd w:w="227" w:type="dxa"/>
          <w:tblLook w:val="04A0"/>
        </w:tblPrEx>
        <w:tc>
          <w:tcPr>
            <w:tcW w:w="619" w:type="dxa"/>
          </w:tcPr>
          <w:p w:rsidR="00FC02D7" w:rsidRPr="00434EC7" w14:paraId="050E3CDE" w14:textId="4F2180E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</w:t>
            </w:r>
            <w:r w:rsidR="00E92A42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8782" w:type="dxa"/>
          </w:tcPr>
          <w:p w:rsidR="00FC02D7" w:rsidRPr="00434EC7" w14:paraId="0E41D297" w14:textId="18606288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Kravspesifikasjon for totalentreprise</w:t>
            </w:r>
          </w:p>
        </w:tc>
      </w:tr>
    </w:tbl>
    <w:p w:rsidR="00623ACF" w:rsidP="0039356D" w14:paraId="114867AB" w14:textId="77777777">
      <w:pPr>
        <w:tabs>
          <w:tab w:val="left" w:pos="7513"/>
        </w:tabs>
        <w:jc w:val="both"/>
        <w:rPr>
          <w:sz w:val="20"/>
          <w:szCs w:val="20"/>
        </w:rPr>
      </w:pPr>
    </w:p>
    <w:p w:rsidR="005B2069" w:rsidP="005B2069" w14:paraId="13869FB1" w14:textId="3DA5450B">
      <w:r>
        <w:t xml:space="preserve">Anskaffelsen er sendt til kunngjøring i </w:t>
      </w:r>
      <w:r>
        <w:t>Doffin</w:t>
      </w:r>
      <w:r>
        <w:t>-basen.</w:t>
      </w:r>
    </w:p>
    <w:p w:rsidR="005B2069" w:rsidP="005B2069" w14:paraId="22C85D8C" w14:textId="77777777"/>
    <w:p w:rsidR="005B2069" w:rsidP="005B2069" w14:paraId="5EBA8F81" w14:textId="2EA8F4E9">
      <w:pPr>
        <w:rPr>
          <w:rFonts w:cs="Times New Roman"/>
        </w:rPr>
      </w:pPr>
      <w:r>
        <w:t xml:space="preserve">Konkurransegrunnlaget er i sin helhet lagt ut elektronisk for </w:t>
      </w:r>
      <w:r>
        <w:t>nedlasting</w:t>
      </w:r>
      <w:r>
        <w:t xml:space="preserve"> fra </w:t>
      </w:r>
      <w:r>
        <w:t>Mercellportalen</w:t>
      </w:r>
      <w:r>
        <w:t xml:space="preserve">. </w:t>
      </w:r>
      <w:r>
        <w:rPr>
          <w:b/>
        </w:rPr>
        <w:t xml:space="preserve">Leverandører som ønsker å delta i konkurransen, oppfordres til å registrere sin interesse i </w:t>
      </w:r>
      <w:r>
        <w:rPr>
          <w:b/>
        </w:rPr>
        <w:t>Mercellportalen</w:t>
      </w:r>
      <w:r>
        <w:rPr>
          <w:b/>
        </w:rPr>
        <w:t xml:space="preserve"> for å få varsler om tilleggsopplysninger, rettelser og endringer som Statsbygg publiserer</w:t>
      </w:r>
      <w:r>
        <w:t>.</w:t>
      </w:r>
    </w:p>
    <w:p w:rsidR="005B2069" w:rsidRPr="00434EC7" w:rsidP="0039356D" w14:paraId="468E5E0A" w14:textId="77777777">
      <w:pPr>
        <w:tabs>
          <w:tab w:val="left" w:pos="7513"/>
        </w:tabs>
        <w:jc w:val="both"/>
        <w:rPr>
          <w:sz w:val="20"/>
          <w:szCs w:val="20"/>
        </w:rPr>
      </w:pPr>
    </w:p>
    <w:p w:rsidR="0039356D" w:rsidRPr="00434EC7" w:rsidP="00603401" w14:paraId="1BBB413B" w14:textId="77777777">
      <w:pPr>
        <w:pStyle w:val="Heading2"/>
        <w:rPr>
          <w:sz w:val="20"/>
          <w:szCs w:val="20"/>
        </w:rPr>
      </w:pPr>
      <w:bookmarkStart w:id="5" w:name="_Toc370295492"/>
      <w:bookmarkStart w:id="6" w:name="_Toc233193312"/>
      <w:bookmarkStart w:id="7" w:name="_Toc31689419"/>
      <w:r w:rsidRPr="00434EC7">
        <w:rPr>
          <w:sz w:val="20"/>
          <w:szCs w:val="20"/>
        </w:rPr>
        <w:t>Kontraktsbestemmelser</w:t>
      </w:r>
      <w:bookmarkEnd w:id="5"/>
      <w:bookmarkEnd w:id="6"/>
    </w:p>
    <w:p w:rsidR="0039356D" w:rsidRPr="00434EC7" w:rsidP="0039356D" w14:paraId="79C243B4" w14:textId="77777777">
      <w:pPr>
        <w:tabs>
          <w:tab w:val="left" w:pos="7513"/>
        </w:tabs>
        <w:jc w:val="both"/>
        <w:rPr>
          <w:sz w:val="20"/>
          <w:szCs w:val="20"/>
        </w:rPr>
      </w:pPr>
    </w:p>
    <w:p w:rsidR="0039356D" w:rsidRPr="00434EC7" w:rsidP="0039356D" w14:paraId="2CAC5757" w14:textId="77777777">
      <w:pPr>
        <w:rPr>
          <w:i/>
          <w:iCs/>
          <w:color w:val="FF0000"/>
          <w:sz w:val="20"/>
          <w:szCs w:val="20"/>
        </w:rPr>
      </w:pPr>
      <w:r w:rsidRPr="00434EC7">
        <w:rPr>
          <w:sz w:val="20"/>
          <w:szCs w:val="20"/>
        </w:rPr>
        <w:t xml:space="preserve">Avtaleforholdet reguleres av vedlagte kontraktsvilkår; Statsbyggs generelle og spesielle </w:t>
      </w:r>
      <w:r w:rsidRPr="00434EC7">
        <w:rPr>
          <w:sz w:val="20"/>
          <w:szCs w:val="20"/>
        </w:rPr>
        <w:t>kontraktsbestemmelser</w:t>
      </w:r>
      <w:r w:rsidRPr="00434EC7">
        <w:rPr>
          <w:sz w:val="20"/>
          <w:szCs w:val="20"/>
        </w:rPr>
        <w:t xml:space="preserve"> for byggelederoppdrag </w:t>
      </w:r>
      <w:r w:rsidRPr="00434EC7">
        <w:rPr>
          <w:rFonts w:ascii="Arial" w:eastAsia="Arial" w:hAnsi="Arial" w:cs="Times New Roman"/>
          <w:sz w:val="20"/>
          <w:szCs w:val="20"/>
        </w:rPr>
        <w:t>og koordinatorer i utførelsesfasen</w:t>
      </w:r>
      <w:r w:rsidRPr="00434EC7">
        <w:rPr>
          <w:rFonts w:ascii="Arial" w:eastAsia="Arial" w:hAnsi="Arial" w:cs="Times New Roman"/>
          <w:i/>
          <w:sz w:val="20"/>
          <w:szCs w:val="20"/>
        </w:rPr>
        <w:t xml:space="preserve"> </w:t>
      </w:r>
      <w:r w:rsidRPr="00434EC7">
        <w:rPr>
          <w:sz w:val="20"/>
          <w:szCs w:val="20"/>
        </w:rPr>
        <w:t>(Byggelederboka basert på NS 8403), jf. vedlegg.</w:t>
      </w:r>
    </w:p>
    <w:p w:rsidR="0039356D" w:rsidRPr="00434EC7" w:rsidP="0039356D" w14:paraId="6A9F5D53" w14:textId="77777777">
      <w:pPr>
        <w:rPr>
          <w:i/>
          <w:iCs/>
          <w:color w:val="FF0000"/>
          <w:sz w:val="20"/>
          <w:szCs w:val="20"/>
        </w:rPr>
      </w:pPr>
    </w:p>
    <w:p w:rsidR="0039356D" w:rsidRPr="00434EC7" w:rsidP="0039356D" w14:paraId="7ECC263F" w14:textId="182EB438">
      <w:pPr>
        <w:rPr>
          <w:sz w:val="20"/>
          <w:szCs w:val="20"/>
        </w:rPr>
      </w:pPr>
      <w:r w:rsidRPr="00434EC7">
        <w:rPr>
          <w:sz w:val="20"/>
          <w:szCs w:val="20"/>
        </w:rPr>
        <w:t xml:space="preserve">Statsbygg har i sine </w:t>
      </w:r>
      <w:r w:rsidRPr="00434EC7">
        <w:rPr>
          <w:sz w:val="20"/>
          <w:szCs w:val="20"/>
        </w:rPr>
        <w:t>kontraktsbestemmelser</w:t>
      </w:r>
      <w:r w:rsidRPr="00434EC7">
        <w:rPr>
          <w:sz w:val="20"/>
          <w:szCs w:val="20"/>
        </w:rPr>
        <w:t xml:space="preserve"> inntatt krav til lønns- og arbeidsvilkår for arbeidstakere som utfører arbeid iht. våre tjenestekontrakter og bygge- og anleggskontrakter, samt krav til dokumentasjon og sanksjoner i samsvar med forskrift av 08.02.08 </w:t>
      </w:r>
      <w:r w:rsidRPr="00434EC7">
        <w:rPr>
          <w:sz w:val="20"/>
          <w:szCs w:val="20"/>
        </w:rPr>
        <w:t>nr</w:t>
      </w:r>
      <w:r w:rsidRPr="00434EC7">
        <w:rPr>
          <w:sz w:val="20"/>
          <w:szCs w:val="20"/>
        </w:rPr>
        <w:t xml:space="preserve"> 112</w:t>
      </w:r>
      <w:r w:rsidRPr="00434EC7">
        <w:rPr>
          <w:rFonts w:eastAsia="Arial"/>
          <w:sz w:val="20"/>
          <w:szCs w:val="20"/>
        </w:rPr>
        <w:t xml:space="preserve"> om lønns- og arbeidsvilkår i offentlige kontrakter</w:t>
      </w:r>
      <w:r w:rsidRPr="00434EC7">
        <w:rPr>
          <w:sz w:val="20"/>
          <w:szCs w:val="20"/>
        </w:rPr>
        <w:t xml:space="preserve">. </w:t>
      </w:r>
    </w:p>
    <w:p w:rsidR="0039356D" w:rsidRPr="00434EC7" w:rsidP="0039356D" w14:paraId="78E42AB5" w14:textId="77777777">
      <w:pPr>
        <w:rPr>
          <w:sz w:val="20"/>
          <w:szCs w:val="20"/>
        </w:rPr>
      </w:pPr>
    </w:p>
    <w:p w:rsidR="00CF643F" w:rsidRPr="00434EC7" w:rsidP="00CF643F" w14:paraId="1A9573F1" w14:textId="487202AD">
      <w:pPr>
        <w:rPr>
          <w:sz w:val="20"/>
          <w:szCs w:val="20"/>
        </w:rPr>
      </w:pPr>
      <w:r w:rsidRPr="00434EC7">
        <w:rPr>
          <w:sz w:val="20"/>
          <w:szCs w:val="20"/>
        </w:rPr>
        <w:t xml:space="preserve">Som en reaksjon på Russlands folkerettsstridige angrep på Ukraina, har EU innført omfattende sanksjoner som Norge også har implementert. Gjeldende sanksjoner er implementert i sanksjonsloven av 16. april 2021 nr. 18 med tilhørende forskrifter («sanksjonslovgivningen»). I denne forbindelse har Statsbygg endret sine </w:t>
      </w:r>
      <w:r w:rsidRPr="00434EC7">
        <w:rPr>
          <w:sz w:val="20"/>
          <w:szCs w:val="20"/>
        </w:rPr>
        <w:t>kontraktsbestemmelser</w:t>
      </w:r>
      <w:r w:rsidRPr="00434EC7">
        <w:rPr>
          <w:sz w:val="20"/>
          <w:szCs w:val="20"/>
        </w:rPr>
        <w:t xml:space="preserve"> og inntatt en plikt for leverandører til å opptre i overenstemmelsen med sanksjonsloven med tilhørende forskrifter. Det være seg om sanksjonslovgivningen gjelder </w:t>
      </w:r>
      <w:r w:rsidRPr="00434EC7" w:rsidR="71389F22">
        <w:rPr>
          <w:sz w:val="20"/>
          <w:szCs w:val="20"/>
        </w:rPr>
        <w:t>Russland</w:t>
      </w:r>
      <w:r w:rsidRPr="00434EC7">
        <w:rPr>
          <w:sz w:val="20"/>
          <w:szCs w:val="20"/>
        </w:rPr>
        <w:t>, Belarus eller andre land det allerede er eller i fremtiden kan bli innført sanksjoner mot i henhold til dette lovverket. Brudd på plikten kan utløse sanksjoner etter kontrakten.</w:t>
      </w:r>
    </w:p>
    <w:p w:rsidR="00CF643F" w:rsidRPr="00434EC7" w:rsidP="0039356D" w14:paraId="4107A86F" w14:textId="77777777">
      <w:pPr>
        <w:rPr>
          <w:sz w:val="20"/>
          <w:szCs w:val="20"/>
        </w:rPr>
      </w:pPr>
    </w:p>
    <w:p w:rsidR="0039356D" w:rsidRPr="00434EC7" w:rsidP="0039356D" w14:paraId="64474A47" w14:textId="306AA350">
      <w:pPr>
        <w:rPr>
          <w:sz w:val="20"/>
          <w:szCs w:val="20"/>
        </w:rPr>
      </w:pPr>
      <w:r w:rsidRPr="00434EC7">
        <w:rPr>
          <w:sz w:val="20"/>
          <w:szCs w:val="20"/>
        </w:rPr>
        <w:t xml:space="preserve">Merk også at faktura og kreditnota skal sendes </w:t>
      </w:r>
      <w:r w:rsidRPr="00434EC7" w:rsidR="00DA3BA4">
        <w:rPr>
          <w:sz w:val="20"/>
          <w:szCs w:val="20"/>
        </w:rPr>
        <w:t xml:space="preserve">som </w:t>
      </w:r>
      <w:r w:rsidRPr="00434EC7">
        <w:rPr>
          <w:sz w:val="20"/>
          <w:szCs w:val="20"/>
        </w:rPr>
        <w:t xml:space="preserve">elektronisk </w:t>
      </w:r>
      <w:r w:rsidRPr="00434EC7" w:rsidR="00ED1ADD">
        <w:rPr>
          <w:sz w:val="20"/>
          <w:szCs w:val="20"/>
        </w:rPr>
        <w:t xml:space="preserve">faktura/kreditnota i samsvar med standardformatet EHF. For ytterligere informasjon om krav til format, vedlegg og merking av faktura/kreditnota, se </w:t>
      </w:r>
      <w:hyperlink r:id="rId9" w:history="1">
        <w:r w:rsidRPr="00434EC7" w:rsidR="00ED1ADD">
          <w:rPr>
            <w:rStyle w:val="Hyperlink"/>
            <w:sz w:val="20"/>
            <w:szCs w:val="20"/>
          </w:rPr>
          <w:t>https://www.statsbygg.no/kontakt/fakturainformasjon</w:t>
        </w:r>
      </w:hyperlink>
      <w:r w:rsidRPr="00434EC7" w:rsidR="00ED1ADD">
        <w:rPr>
          <w:sz w:val="20"/>
          <w:szCs w:val="20"/>
        </w:rPr>
        <w:t>.</w:t>
      </w:r>
    </w:p>
    <w:p w:rsidR="0039356D" w:rsidRPr="00434EC7" w:rsidP="0039356D" w14:paraId="1DF96E9F" w14:textId="77777777">
      <w:pPr>
        <w:tabs>
          <w:tab w:val="left" w:pos="7513"/>
        </w:tabs>
        <w:jc w:val="both"/>
        <w:rPr>
          <w:sz w:val="20"/>
          <w:szCs w:val="20"/>
        </w:rPr>
      </w:pPr>
    </w:p>
    <w:p w:rsidR="0039356D" w:rsidRPr="00434EC7" w:rsidP="00603401" w14:paraId="051581AA" w14:textId="77777777">
      <w:pPr>
        <w:pStyle w:val="Heading2"/>
        <w:rPr>
          <w:sz w:val="20"/>
          <w:szCs w:val="20"/>
        </w:rPr>
      </w:pPr>
      <w:bookmarkStart w:id="8" w:name="_Toc370295493"/>
      <w:bookmarkStart w:id="9" w:name="_Toc233193313"/>
      <w:bookmarkEnd w:id="7"/>
      <w:r w:rsidRPr="00434EC7">
        <w:rPr>
          <w:sz w:val="20"/>
          <w:szCs w:val="20"/>
        </w:rPr>
        <w:t>Informasjonsmøte/Tilbudsbefaring</w:t>
      </w:r>
      <w:bookmarkEnd w:id="8"/>
      <w:bookmarkEnd w:id="9"/>
    </w:p>
    <w:p w:rsidR="0039356D" w:rsidRPr="00434EC7" w:rsidP="0039356D" w14:paraId="7174BB44" w14:textId="6560391E">
      <w:pPr>
        <w:jc w:val="both"/>
        <w:rPr>
          <w:sz w:val="20"/>
          <w:szCs w:val="20"/>
        </w:rPr>
      </w:pPr>
    </w:p>
    <w:p w:rsidR="0039356D" w:rsidRPr="00434EC7" w:rsidP="0039356D" w14:paraId="26411DF6" w14:textId="77777777">
      <w:pPr>
        <w:jc w:val="both"/>
        <w:rPr>
          <w:sz w:val="20"/>
          <w:szCs w:val="20"/>
        </w:rPr>
      </w:pPr>
      <w:r w:rsidRPr="00434EC7">
        <w:rPr>
          <w:sz w:val="20"/>
          <w:szCs w:val="20"/>
        </w:rPr>
        <w:t>Det vil ikke bli avholdt informasjonsmøte/befaring for denne kontrakten.</w:t>
      </w:r>
    </w:p>
    <w:p w:rsidR="0039356D" w:rsidRPr="00434EC7" w:rsidP="00D104AB" w14:paraId="5B0595A1" w14:textId="77777777">
      <w:pPr>
        <w:jc w:val="both"/>
        <w:rPr>
          <w:sz w:val="20"/>
          <w:szCs w:val="20"/>
        </w:rPr>
      </w:pPr>
    </w:p>
    <w:p w:rsidR="0039356D" w:rsidRPr="00434EC7" w:rsidP="00661A0E" w14:paraId="004A2E83" w14:textId="77777777">
      <w:pPr>
        <w:pStyle w:val="Heading2"/>
        <w:rPr>
          <w:sz w:val="20"/>
          <w:szCs w:val="20"/>
        </w:rPr>
      </w:pPr>
      <w:bookmarkStart w:id="10" w:name="_Toc370295494"/>
      <w:bookmarkStart w:id="11" w:name="_Toc233193314"/>
      <w:r w:rsidRPr="00434EC7">
        <w:rPr>
          <w:sz w:val="20"/>
          <w:szCs w:val="20"/>
        </w:rPr>
        <w:t>Tilleggsopplysninger/Rettelser av konkurransegrunnlaget</w:t>
      </w:r>
      <w:bookmarkEnd w:id="10"/>
      <w:bookmarkEnd w:id="11"/>
    </w:p>
    <w:p w:rsidR="0039356D" w:rsidRPr="00434EC7" w:rsidP="0039356D" w14:paraId="38E71615" w14:textId="77777777">
      <w:pPr>
        <w:pStyle w:val="Stil1"/>
        <w:rPr>
          <w:rFonts w:ascii="Times New Roman" w:hAnsi="Times New Roman"/>
          <w:sz w:val="20"/>
          <w:szCs w:val="20"/>
        </w:rPr>
      </w:pPr>
    </w:p>
    <w:p w:rsidR="00326C1B" w:rsidP="00326C1B" w14:paraId="409222A5" w14:textId="523E99B9">
      <w:pPr>
        <w:rPr>
          <w:rFonts w:cs="Times New Roman"/>
          <w:b/>
        </w:rPr>
      </w:pPr>
      <w:bookmarkStart w:id="12" w:name="_Toc370295495"/>
      <w:r>
        <w:rPr>
          <w:b/>
        </w:rPr>
        <w:t xml:space="preserve">Dersom tilbyderen finner at konkurransegrunnlaget ikke gir tilstrekkelig veiledning eller inneholder forhold som tilbyderen ikke kan akseptere, kan han via </w:t>
      </w:r>
      <w:r>
        <w:rPr>
          <w:b/>
        </w:rPr>
        <w:t>Mercellportalen</w:t>
      </w:r>
      <w:r>
        <w:rPr>
          <w:b/>
        </w:rPr>
        <w:t xml:space="preserve">, og kun her, stille spørsmål og be om tilleggsopplysninger. Tilbyderen oppfordres til å ta kontakt i god tid før tilbudsfristens utløp, slik at Statsbygg har muligheten til å vurdere om konkurransegrunnlaget skal endres, presiseres eller utdypes. </w:t>
      </w:r>
    </w:p>
    <w:p w:rsidR="00326C1B" w:rsidP="00326C1B" w14:paraId="4147DF65" w14:textId="77777777">
      <w:pPr>
        <w:rPr>
          <w:rFonts w:cs="Arial"/>
        </w:rPr>
      </w:pPr>
    </w:p>
    <w:p w:rsidR="00326C1B" w:rsidP="00326C1B" w14:paraId="7D51FC28" w14:textId="77777777">
      <w:pPr>
        <w:rPr>
          <w:rFonts w:cs="Arial"/>
        </w:rPr>
      </w:pPr>
      <w:r>
        <w:rPr>
          <w:rFonts w:cs="Arial"/>
        </w:rPr>
        <w:t>Spørsmålene i anonymisert form og Statsbyggs svar og rettelser av konkurransegrunnlaget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er </w:t>
      </w:r>
      <w:r>
        <w:rPr>
          <w:rFonts w:cs="Arial"/>
          <w:i/>
          <w:u w:val="single"/>
        </w:rPr>
        <w:t>kun</w:t>
      </w:r>
      <w:r>
        <w:rPr>
          <w:rFonts w:cs="Arial"/>
        </w:rPr>
        <w:t xml:space="preserve"> tilgjengelige i </w:t>
      </w:r>
      <w:r>
        <w:rPr>
          <w:rFonts w:cs="Arial"/>
        </w:rPr>
        <w:t>Mercellportalen</w:t>
      </w:r>
      <w:r>
        <w:rPr>
          <w:rFonts w:cs="Arial"/>
        </w:rPr>
        <w:t xml:space="preserve">, og de som har registrert sin interesse for konkurransen, jf. </w:t>
      </w:r>
      <w:r>
        <w:rPr>
          <w:rFonts w:cs="Arial"/>
        </w:rPr>
        <w:t>pkt</w:t>
      </w:r>
      <w:r>
        <w:rPr>
          <w:rFonts w:cs="Arial"/>
        </w:rPr>
        <w:t xml:space="preserve"> 1.1 ovenfor, vil få varsel per epost fra </w:t>
      </w:r>
      <w:r>
        <w:rPr>
          <w:rFonts w:cs="Arial"/>
        </w:rPr>
        <w:t>Mercellportalen</w:t>
      </w:r>
      <w:r>
        <w:rPr>
          <w:rFonts w:cs="Arial"/>
        </w:rPr>
        <w:t xml:space="preserve">. </w:t>
      </w:r>
    </w:p>
    <w:p w:rsidR="0039356D" w:rsidRPr="00434EC7" w:rsidP="009B6CE1" w14:paraId="103344E8" w14:textId="77777777">
      <w:pPr>
        <w:rPr>
          <w:i/>
          <w:iCs/>
          <w:color w:val="FF0000"/>
          <w:sz w:val="20"/>
          <w:szCs w:val="20"/>
        </w:rPr>
      </w:pPr>
    </w:p>
    <w:p w:rsidR="0039356D" w:rsidRPr="003453DD" w:rsidP="0039356D" w14:paraId="19E721CB" w14:textId="77777777">
      <w:pPr>
        <w:pStyle w:val="Heading1"/>
      </w:pPr>
      <w:bookmarkStart w:id="13" w:name="_Toc233193315"/>
      <w:r w:rsidRPr="003453DD">
        <w:t>Orientering om prosjektet og oppdraget</w:t>
      </w:r>
      <w:bookmarkEnd w:id="12"/>
      <w:bookmarkEnd w:id="13"/>
    </w:p>
    <w:p w:rsidR="0039356D" w:rsidRPr="00434EC7" w:rsidP="00661A0E" w14:paraId="53083459" w14:textId="77777777">
      <w:pPr>
        <w:pStyle w:val="Heading2"/>
        <w:rPr>
          <w:sz w:val="20"/>
          <w:szCs w:val="20"/>
        </w:rPr>
      </w:pPr>
      <w:bookmarkStart w:id="14" w:name="_Toc107286303"/>
      <w:bookmarkStart w:id="15" w:name="_Toc110393767"/>
      <w:bookmarkStart w:id="16" w:name="_Toc110406851"/>
      <w:bookmarkStart w:id="17" w:name="_Toc131556812"/>
      <w:bookmarkStart w:id="18" w:name="_Toc370295496"/>
      <w:bookmarkStart w:id="19" w:name="_Toc233193316"/>
      <w:r w:rsidRPr="00434EC7">
        <w:rPr>
          <w:sz w:val="20"/>
          <w:szCs w:val="20"/>
        </w:rPr>
        <w:t>Generelt</w:t>
      </w:r>
      <w:bookmarkEnd w:id="14"/>
      <w:bookmarkEnd w:id="15"/>
      <w:bookmarkEnd w:id="16"/>
      <w:bookmarkEnd w:id="17"/>
      <w:bookmarkEnd w:id="18"/>
      <w:bookmarkEnd w:id="19"/>
    </w:p>
    <w:p w:rsidR="0039356D" w:rsidRPr="00434EC7" w:rsidP="0039356D" w14:paraId="7CCD1EBC" w14:textId="77777777">
      <w:pPr>
        <w:rPr>
          <w:sz w:val="20"/>
          <w:szCs w:val="20"/>
        </w:rPr>
      </w:pPr>
    </w:p>
    <w:p w:rsidR="0039356D" w:rsidRPr="00DF3AC0" w:rsidP="0039356D" w14:paraId="7F400CEB" w14:textId="1215BEAF">
      <w:pPr>
        <w:rPr>
          <w:iCs/>
          <w:sz w:val="20"/>
          <w:szCs w:val="20"/>
        </w:rPr>
      </w:pPr>
      <w:r w:rsidRPr="00DF3AC0">
        <w:rPr>
          <w:iCs/>
          <w:sz w:val="20"/>
          <w:szCs w:val="20"/>
        </w:rPr>
        <w:t>Oppdraget</w:t>
      </w:r>
      <w:r w:rsidRPr="00DF3AC0" w:rsidR="00FB46FE">
        <w:rPr>
          <w:iCs/>
          <w:sz w:val="20"/>
          <w:szCs w:val="20"/>
        </w:rPr>
        <w:t xml:space="preserve"> omfatter oppfølging (BHO/KU) for </w:t>
      </w:r>
      <w:r w:rsidRPr="00DF3AC0" w:rsidR="00AC549B">
        <w:rPr>
          <w:iCs/>
          <w:sz w:val="20"/>
          <w:szCs w:val="20"/>
        </w:rPr>
        <w:t>ombygging i politiets lokaler</w:t>
      </w:r>
      <w:r w:rsidR="00B51125">
        <w:rPr>
          <w:iCs/>
          <w:sz w:val="20"/>
          <w:szCs w:val="20"/>
        </w:rPr>
        <w:t xml:space="preserve">, 1 </w:t>
      </w:r>
      <w:r w:rsidR="00B51125">
        <w:rPr>
          <w:iCs/>
          <w:sz w:val="20"/>
          <w:szCs w:val="20"/>
        </w:rPr>
        <w:t>etg</w:t>
      </w:r>
      <w:r w:rsidR="00B51125">
        <w:rPr>
          <w:iCs/>
          <w:sz w:val="20"/>
          <w:szCs w:val="20"/>
        </w:rPr>
        <w:t>. og kjeller</w:t>
      </w:r>
      <w:r w:rsidRPr="00DF3AC0">
        <w:rPr>
          <w:iCs/>
          <w:sz w:val="20"/>
          <w:szCs w:val="20"/>
        </w:rPr>
        <w:t>.</w:t>
      </w:r>
      <w:bookmarkStart w:id="20" w:name="_Toc110406852"/>
      <w:bookmarkStart w:id="21" w:name="_Toc131556813"/>
      <w:bookmarkStart w:id="22" w:name="_Toc370295497"/>
      <w:r w:rsidRPr="00DF3AC0" w:rsidR="008A1208">
        <w:rPr>
          <w:iCs/>
          <w:sz w:val="20"/>
          <w:szCs w:val="20"/>
        </w:rPr>
        <w:t xml:space="preserve"> Det skal etableres soneskiller og k</w:t>
      </w:r>
      <w:r w:rsidRPr="00DF3AC0" w:rsidR="00DF3AC0">
        <w:rPr>
          <w:iCs/>
          <w:sz w:val="20"/>
          <w:szCs w:val="20"/>
        </w:rPr>
        <w:t xml:space="preserve">abling for </w:t>
      </w:r>
      <w:r w:rsidRPr="00DF3AC0" w:rsidR="00DF3AC0">
        <w:rPr>
          <w:iCs/>
          <w:sz w:val="20"/>
          <w:szCs w:val="20"/>
        </w:rPr>
        <w:t>politites</w:t>
      </w:r>
      <w:r w:rsidRPr="00DF3AC0" w:rsidR="00DF3AC0">
        <w:rPr>
          <w:iCs/>
          <w:sz w:val="20"/>
          <w:szCs w:val="20"/>
        </w:rPr>
        <w:t xml:space="preserve"> alarmsystem. Bruker skal være i bygget under rehabilitering</w:t>
      </w:r>
    </w:p>
    <w:p w:rsidR="0039356D" w:rsidRPr="00434EC7" w:rsidP="0039356D" w14:paraId="573C838A" w14:textId="77777777">
      <w:pPr>
        <w:rPr>
          <w:sz w:val="20"/>
          <w:szCs w:val="20"/>
        </w:rPr>
      </w:pPr>
    </w:p>
    <w:p w:rsidR="0039356D" w:rsidRPr="00434EC7" w:rsidP="00661A0E" w14:paraId="478F1BD3" w14:textId="77777777">
      <w:pPr>
        <w:pStyle w:val="Heading2"/>
        <w:rPr>
          <w:sz w:val="20"/>
          <w:szCs w:val="20"/>
        </w:rPr>
      </w:pPr>
      <w:bookmarkStart w:id="23" w:name="_Toc233193317"/>
      <w:r w:rsidRPr="00434EC7">
        <w:rPr>
          <w:sz w:val="20"/>
          <w:szCs w:val="20"/>
        </w:rPr>
        <w:t>Oppdraget</w:t>
      </w:r>
      <w:bookmarkEnd w:id="20"/>
      <w:bookmarkEnd w:id="21"/>
      <w:bookmarkEnd w:id="22"/>
      <w:bookmarkEnd w:id="23"/>
    </w:p>
    <w:p w:rsidR="0039356D" w:rsidRPr="00434EC7" w:rsidP="0039356D" w14:paraId="582B4D8F" w14:textId="77777777">
      <w:pPr>
        <w:rPr>
          <w:sz w:val="20"/>
          <w:szCs w:val="20"/>
        </w:rPr>
      </w:pPr>
    </w:p>
    <w:p w:rsidR="0039356D" w:rsidRPr="00434EC7" w:rsidP="0039356D" w14:paraId="104B53F9" w14:textId="48B23A2A">
      <w:pPr>
        <w:rPr>
          <w:sz w:val="20"/>
          <w:szCs w:val="20"/>
        </w:rPr>
      </w:pPr>
      <w:bookmarkStart w:id="24" w:name="_Toc23843983"/>
      <w:bookmarkStart w:id="25" w:name="_Toc84144412"/>
      <w:bookmarkStart w:id="26" w:name="_Toc107286304"/>
      <w:bookmarkStart w:id="27" w:name="_Toc110393768"/>
      <w:r w:rsidRPr="00434EC7">
        <w:rPr>
          <w:sz w:val="20"/>
          <w:szCs w:val="20"/>
        </w:rPr>
        <w:t>Krav til hvilke ytelser som skal leveres av byggeleder fremgår av vedlagte ytelsesbeskrivelse for</w:t>
      </w:r>
      <w:r w:rsidRPr="00434EC7" w:rsidR="009B69EE">
        <w:rPr>
          <w:sz w:val="20"/>
          <w:szCs w:val="20"/>
        </w:rPr>
        <w:t xml:space="preserve"> </w:t>
      </w:r>
      <w:r w:rsidRPr="00434EC7">
        <w:rPr>
          <w:sz w:val="20"/>
          <w:szCs w:val="20"/>
        </w:rPr>
        <w:t>byggherreombud</w:t>
      </w:r>
      <w:r w:rsidR="00543EE1">
        <w:rPr>
          <w:sz w:val="20"/>
          <w:szCs w:val="20"/>
        </w:rPr>
        <w:t>.</w:t>
      </w:r>
      <w:r w:rsidRPr="00434EC7">
        <w:rPr>
          <w:sz w:val="20"/>
          <w:szCs w:val="20"/>
        </w:rPr>
        <w:t xml:space="preserve"> </w:t>
      </w:r>
    </w:p>
    <w:p w:rsidR="0039356D" w:rsidRPr="00434EC7" w:rsidP="0039356D" w14:paraId="34E135F3" w14:textId="77777777">
      <w:pPr>
        <w:jc w:val="both"/>
        <w:rPr>
          <w:sz w:val="20"/>
          <w:szCs w:val="20"/>
        </w:rPr>
      </w:pPr>
    </w:p>
    <w:p w:rsidR="006E1852" w:rsidRPr="00434EC7" w:rsidP="006E1852" w14:paraId="0CFDBE17" w14:textId="77777777">
      <w:pPr>
        <w:rPr>
          <w:sz w:val="20"/>
          <w:szCs w:val="20"/>
        </w:rPr>
      </w:pPr>
      <w:r w:rsidRPr="00434EC7">
        <w:rPr>
          <w:sz w:val="20"/>
          <w:szCs w:val="20"/>
        </w:rPr>
        <w:t>Oppdraget skal utføres av tilbudt person og godtgjøres etter medgått tid, basert på innleverte tilbudspriser.</w:t>
      </w:r>
    </w:p>
    <w:p w:rsidR="00200D91" w:rsidRPr="00434EC7" w:rsidP="006E1852" w14:paraId="546DC5E1" w14:textId="77777777">
      <w:pPr>
        <w:rPr>
          <w:sz w:val="20"/>
          <w:szCs w:val="20"/>
        </w:rPr>
      </w:pPr>
    </w:p>
    <w:p w:rsidR="006E1852" w:rsidRPr="00A64D27" w:rsidP="0039356D" w14:paraId="2340EE2B" w14:textId="3763E76D">
      <w:pPr>
        <w:rPr>
          <w:sz w:val="20"/>
          <w:szCs w:val="20"/>
        </w:rPr>
      </w:pPr>
      <w:r w:rsidRPr="00434EC7">
        <w:rPr>
          <w:sz w:val="20"/>
          <w:szCs w:val="20"/>
        </w:rPr>
        <w:t>Statsbygg anslår arbeidsbelastningen til ca. 20-30%. Tid, frekvens og tilstedeværelse på byggeplassen vil være avhengig av fase/aktiviteter i prosjektet og oppfølgingsbehovet mot entreprenøren. Det må påregnes at byggeplassen må følges opp 1-2 ganger/dager pr. uke i gjennomføringsfasen, eventuelt oftere ved behov. Det er viktig at tilbudt personell har fleksibilitet for å kunne gjøre en god oppfølging av prosjektet</w:t>
      </w:r>
      <w:r w:rsidRPr="00434EC7" w:rsidR="0063765B">
        <w:rPr>
          <w:sz w:val="20"/>
          <w:szCs w:val="20"/>
        </w:rPr>
        <w:t>.</w:t>
      </w:r>
    </w:p>
    <w:p w:rsidR="0039356D" w:rsidRPr="00434EC7" w:rsidP="0039356D" w14:paraId="37C7C05E" w14:textId="77777777">
      <w:pPr>
        <w:rPr>
          <w:i/>
          <w:color w:val="FF0000"/>
          <w:sz w:val="20"/>
          <w:szCs w:val="20"/>
        </w:rPr>
      </w:pPr>
    </w:p>
    <w:p w:rsidR="0039356D" w:rsidRPr="00434EC7" w:rsidP="00661A0E" w14:paraId="052B9F95" w14:textId="77777777">
      <w:pPr>
        <w:pStyle w:val="Heading2"/>
        <w:rPr>
          <w:sz w:val="20"/>
          <w:szCs w:val="20"/>
        </w:rPr>
      </w:pPr>
      <w:bookmarkStart w:id="28" w:name="_Toc110406853"/>
      <w:bookmarkStart w:id="29" w:name="_Toc131556814"/>
      <w:bookmarkStart w:id="30" w:name="_Toc370295498"/>
      <w:bookmarkStart w:id="31" w:name="_Toc233193318"/>
      <w:r w:rsidRPr="00434EC7">
        <w:rPr>
          <w:sz w:val="20"/>
          <w:szCs w:val="20"/>
        </w:rPr>
        <w:t>De prosjekterende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9356D" w:rsidRPr="00434EC7" w:rsidP="0039356D" w14:paraId="7595CAE7" w14:textId="77777777">
      <w:pPr>
        <w:rPr>
          <w:sz w:val="20"/>
          <w:szCs w:val="20"/>
        </w:rPr>
      </w:pPr>
    </w:p>
    <w:p w:rsidR="0039356D" w:rsidRPr="00434EC7" w:rsidP="0039356D" w14:paraId="77D5A42C" w14:textId="7CB59115">
      <w:pPr>
        <w:jc w:val="both"/>
        <w:rPr>
          <w:sz w:val="20"/>
          <w:szCs w:val="20"/>
        </w:rPr>
      </w:pPr>
      <w:r w:rsidRPr="00434EC7">
        <w:rPr>
          <w:sz w:val="20"/>
          <w:szCs w:val="20"/>
        </w:rPr>
        <w:t>Statsbygg vil selv fylle rollen som prosjektlede</w:t>
      </w:r>
      <w:r w:rsidRPr="00434EC7" w:rsidR="00F01E9F">
        <w:rPr>
          <w:sz w:val="20"/>
          <w:szCs w:val="20"/>
        </w:rPr>
        <w:t>r prosjektering (PLP)</w:t>
      </w:r>
      <w:r w:rsidRPr="00434EC7">
        <w:rPr>
          <w:sz w:val="20"/>
          <w:szCs w:val="20"/>
        </w:rPr>
        <w:t>.</w:t>
      </w:r>
    </w:p>
    <w:p w:rsidR="0039356D" w:rsidRPr="00434EC7" w:rsidP="0039356D" w14:paraId="5A082C2F" w14:textId="77777777">
      <w:pPr>
        <w:jc w:val="both"/>
        <w:rPr>
          <w:sz w:val="20"/>
          <w:szCs w:val="20"/>
        </w:rPr>
      </w:pPr>
    </w:p>
    <w:p w:rsidR="0039356D" w:rsidRPr="00434EC7" w:rsidP="00661A0E" w14:paraId="0693FF30" w14:textId="77777777">
      <w:pPr>
        <w:pStyle w:val="Heading2"/>
        <w:rPr>
          <w:sz w:val="20"/>
          <w:szCs w:val="20"/>
        </w:rPr>
      </w:pPr>
      <w:bookmarkStart w:id="32" w:name="_Toc131556815"/>
      <w:bookmarkStart w:id="33" w:name="_Toc370295499"/>
      <w:bookmarkStart w:id="34" w:name="_Toc233193319"/>
      <w:bookmarkStart w:id="35" w:name="_Toc23843985"/>
      <w:bookmarkStart w:id="36" w:name="_Toc84144414"/>
      <w:bookmarkStart w:id="37" w:name="_Toc107286306"/>
      <w:bookmarkStart w:id="38" w:name="_Toc110393770"/>
      <w:bookmarkStart w:id="39" w:name="_Toc110406854"/>
      <w:r w:rsidRPr="00434EC7">
        <w:rPr>
          <w:sz w:val="20"/>
          <w:szCs w:val="20"/>
        </w:rPr>
        <w:t>SHA-koordinator for utførelse</w:t>
      </w:r>
      <w:bookmarkEnd w:id="32"/>
      <w:bookmarkEnd w:id="33"/>
      <w:bookmarkEnd w:id="34"/>
    </w:p>
    <w:p w:rsidR="0039356D" w:rsidRPr="00434EC7" w:rsidP="0039356D" w14:paraId="76B18E6E" w14:textId="77777777">
      <w:pPr>
        <w:rPr>
          <w:sz w:val="20"/>
          <w:szCs w:val="20"/>
        </w:rPr>
      </w:pPr>
    </w:p>
    <w:p w:rsidR="0039356D" w:rsidRPr="00525D90" w:rsidP="0039356D" w14:paraId="062305BC" w14:textId="4D0C1125">
      <w:pPr>
        <w:jc w:val="both"/>
        <w:rPr>
          <w:sz w:val="20"/>
          <w:szCs w:val="20"/>
        </w:rPr>
      </w:pPr>
      <w:r w:rsidRPr="00525D90">
        <w:rPr>
          <w:sz w:val="20"/>
          <w:szCs w:val="20"/>
        </w:rPr>
        <w:t xml:space="preserve">Byggherreombud skal være SHA-koordinator for utførelse (KU), jf. byggherreforskriften §§ 13-15 og Statsbyggs SHA-plan for prosjektet. </w:t>
      </w:r>
    </w:p>
    <w:p w:rsidR="0039356D" w:rsidRPr="00434EC7" w:rsidP="0039356D" w14:paraId="29F875AF" w14:textId="77777777">
      <w:pPr>
        <w:jc w:val="both"/>
        <w:rPr>
          <w:sz w:val="20"/>
          <w:szCs w:val="20"/>
        </w:rPr>
      </w:pPr>
    </w:p>
    <w:p w:rsidR="0039356D" w:rsidRPr="00434EC7" w:rsidP="00661A0E" w14:paraId="3BC779F7" w14:textId="77777777">
      <w:pPr>
        <w:pStyle w:val="Heading2"/>
        <w:rPr>
          <w:sz w:val="20"/>
          <w:szCs w:val="20"/>
        </w:rPr>
      </w:pPr>
      <w:bookmarkStart w:id="40" w:name="_Toc131556816"/>
      <w:bookmarkStart w:id="41" w:name="_Toc370295500"/>
      <w:bookmarkStart w:id="42" w:name="_Toc233193320"/>
      <w:r w:rsidRPr="00434EC7">
        <w:rPr>
          <w:sz w:val="20"/>
          <w:szCs w:val="20"/>
        </w:rPr>
        <w:t>Entreprise- og kontraheringsform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39356D" w:rsidRPr="00434EC7" w:rsidP="0039356D" w14:paraId="6E9EC5D4" w14:textId="77777777">
      <w:pPr>
        <w:rPr>
          <w:sz w:val="20"/>
          <w:szCs w:val="20"/>
        </w:rPr>
      </w:pPr>
    </w:p>
    <w:p w:rsidR="003A5BCB" w:rsidRPr="0039346D" w:rsidP="003A5BCB" w14:paraId="2642640F" w14:textId="77777777">
      <w:pPr>
        <w:jc w:val="both"/>
      </w:pPr>
      <w:r w:rsidRPr="0039346D">
        <w:t>Prosjektet gjennomføres som en totalentreprise</w:t>
      </w:r>
    </w:p>
    <w:p w:rsidR="0039356D" w:rsidRPr="00434EC7" w:rsidP="0039356D" w14:paraId="2C295A18" w14:textId="77777777">
      <w:pPr>
        <w:jc w:val="both"/>
        <w:rPr>
          <w:sz w:val="20"/>
          <w:szCs w:val="20"/>
        </w:rPr>
      </w:pPr>
    </w:p>
    <w:p w:rsidR="0039356D" w:rsidRPr="00434EC7" w:rsidP="0039356D" w14:paraId="497225FB" w14:textId="77777777">
      <w:pPr>
        <w:jc w:val="both"/>
        <w:rPr>
          <w:sz w:val="20"/>
          <w:szCs w:val="20"/>
        </w:rPr>
      </w:pPr>
      <w:r w:rsidRPr="00434EC7">
        <w:rPr>
          <w:sz w:val="20"/>
          <w:szCs w:val="20"/>
        </w:rPr>
        <w:t xml:space="preserve">Kontrahering av entreprisekontraktene skal gjennomføres iht. de kontraheringsformer samt øvrige prosedyrer som følger av lov og forskrift om offentlige anskaffelser, se henvisning i </w:t>
      </w:r>
      <w:r w:rsidRPr="00434EC7">
        <w:rPr>
          <w:sz w:val="20"/>
          <w:szCs w:val="20"/>
        </w:rPr>
        <w:t>pkt</w:t>
      </w:r>
      <w:r w:rsidRPr="00434EC7">
        <w:rPr>
          <w:sz w:val="20"/>
          <w:szCs w:val="20"/>
        </w:rPr>
        <w:t xml:space="preserve"> 3.1 nedenfor. Dette innebærer bl.a. at kontrahering som hovedregel vil skje ved anbudskonkurranser.</w:t>
      </w:r>
    </w:p>
    <w:p w:rsidR="0039356D" w:rsidRPr="00434EC7" w:rsidP="0039356D" w14:paraId="3B27F12A" w14:textId="77777777">
      <w:pPr>
        <w:rPr>
          <w:sz w:val="20"/>
          <w:szCs w:val="20"/>
        </w:rPr>
      </w:pPr>
      <w:bookmarkStart w:id="43" w:name="_Toc23843990"/>
      <w:bookmarkStart w:id="44" w:name="_Toc84144419"/>
      <w:bookmarkStart w:id="45" w:name="_Toc107286311"/>
      <w:bookmarkStart w:id="46" w:name="_Toc110393775"/>
      <w:bookmarkStart w:id="47" w:name="_Toc110406855"/>
      <w:bookmarkStart w:id="48" w:name="_Toc131556817"/>
      <w:bookmarkStart w:id="49" w:name="_Toc370295501"/>
    </w:p>
    <w:p w:rsidR="0039356D" w:rsidRPr="00434EC7" w:rsidP="00661A0E" w14:paraId="065BB014" w14:textId="77777777">
      <w:pPr>
        <w:pStyle w:val="Heading2"/>
        <w:rPr>
          <w:sz w:val="20"/>
          <w:szCs w:val="20"/>
        </w:rPr>
      </w:pPr>
      <w:bookmarkStart w:id="50" w:name="_Toc233193321"/>
      <w:r w:rsidRPr="00434EC7">
        <w:rPr>
          <w:sz w:val="20"/>
          <w:szCs w:val="20"/>
        </w:rPr>
        <w:t>Entreprisekostnader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39356D" w:rsidRPr="00434EC7" w:rsidP="0039356D" w14:paraId="067E9E40" w14:textId="77777777">
      <w:pPr>
        <w:rPr>
          <w:sz w:val="20"/>
          <w:szCs w:val="20"/>
        </w:rPr>
      </w:pPr>
    </w:p>
    <w:p w:rsidR="0039356D" w:rsidRPr="00A6499E" w:rsidP="003A5BCB" w14:paraId="4289AC74" w14:textId="74785DC5">
      <w:pPr>
        <w:rPr>
          <w:sz w:val="20"/>
          <w:szCs w:val="20"/>
        </w:rPr>
      </w:pPr>
      <w:r w:rsidRPr="00A6499E">
        <w:rPr>
          <w:sz w:val="20"/>
          <w:szCs w:val="20"/>
        </w:rPr>
        <w:t>Estimat</w:t>
      </w:r>
      <w:r w:rsidRPr="00A6499E" w:rsidR="003A5BCB">
        <w:rPr>
          <w:sz w:val="20"/>
          <w:szCs w:val="20"/>
        </w:rPr>
        <w:t xml:space="preserve"> </w:t>
      </w:r>
      <w:r w:rsidRPr="00A6499E">
        <w:rPr>
          <w:sz w:val="20"/>
          <w:szCs w:val="20"/>
        </w:rPr>
        <w:t xml:space="preserve">for entreprisekostnad er </w:t>
      </w:r>
      <w:r w:rsidRPr="00A6499E" w:rsidR="003A5BCB">
        <w:rPr>
          <w:sz w:val="20"/>
          <w:szCs w:val="20"/>
        </w:rPr>
        <w:t>ca</w:t>
      </w:r>
      <w:r w:rsidR="00A6499E">
        <w:rPr>
          <w:sz w:val="20"/>
          <w:szCs w:val="20"/>
        </w:rPr>
        <w:t>.</w:t>
      </w:r>
      <w:r w:rsidRPr="00A6499E" w:rsidR="003A5BCB">
        <w:rPr>
          <w:sz w:val="20"/>
          <w:szCs w:val="20"/>
        </w:rPr>
        <w:t xml:space="preserve"> </w:t>
      </w:r>
      <w:r w:rsidRPr="00A6499E">
        <w:rPr>
          <w:sz w:val="20"/>
          <w:szCs w:val="20"/>
        </w:rPr>
        <w:t>NOK</w:t>
      </w:r>
      <w:r w:rsidRPr="00A6499E" w:rsidR="003A5BCB">
        <w:rPr>
          <w:sz w:val="20"/>
          <w:szCs w:val="20"/>
        </w:rPr>
        <w:t xml:space="preserve"> 10 mill. </w:t>
      </w:r>
      <w:r w:rsidRPr="00A6499E">
        <w:rPr>
          <w:sz w:val="20"/>
          <w:szCs w:val="20"/>
        </w:rPr>
        <w:t>eks mva</w:t>
      </w:r>
      <w:r w:rsidR="00605C40">
        <w:rPr>
          <w:sz w:val="20"/>
          <w:szCs w:val="20"/>
        </w:rPr>
        <w:t xml:space="preserve">. </w:t>
      </w:r>
    </w:p>
    <w:p w:rsidR="0039356D" w:rsidRPr="00434EC7" w:rsidP="0039356D" w14:paraId="36A9C89D" w14:textId="77777777">
      <w:pPr>
        <w:rPr>
          <w:sz w:val="20"/>
          <w:szCs w:val="20"/>
        </w:rPr>
      </w:pPr>
    </w:p>
    <w:p w:rsidR="0039356D" w:rsidRPr="00434EC7" w:rsidP="0039356D" w14:paraId="1119940A" w14:textId="77777777">
      <w:pPr>
        <w:rPr>
          <w:sz w:val="20"/>
          <w:szCs w:val="20"/>
        </w:rPr>
      </w:pPr>
      <w:bookmarkStart w:id="51" w:name="_Toc23843991"/>
      <w:bookmarkStart w:id="52" w:name="_Toc84144420"/>
      <w:bookmarkStart w:id="53" w:name="_Toc107286312"/>
      <w:bookmarkStart w:id="54" w:name="_Toc110393776"/>
      <w:bookmarkStart w:id="55" w:name="_Toc110406856"/>
      <w:bookmarkStart w:id="56" w:name="_Toc131556818"/>
      <w:bookmarkStart w:id="57" w:name="_Toc370295502"/>
    </w:p>
    <w:p w:rsidR="0039356D" w:rsidRPr="00434EC7" w:rsidP="00661A0E" w14:paraId="1D5102CD" w14:textId="77777777">
      <w:pPr>
        <w:pStyle w:val="Heading2"/>
        <w:rPr>
          <w:sz w:val="20"/>
          <w:szCs w:val="20"/>
        </w:rPr>
      </w:pPr>
      <w:bookmarkStart w:id="58" w:name="_Toc233193322"/>
      <w:r w:rsidRPr="00434EC7">
        <w:rPr>
          <w:sz w:val="20"/>
          <w:szCs w:val="20"/>
        </w:rPr>
        <w:t>Fremdrift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39356D" w:rsidRPr="00434EC7" w:rsidP="0039356D" w14:paraId="47E52AAB" w14:textId="77777777">
      <w:pPr>
        <w:rPr>
          <w:sz w:val="20"/>
          <w:szCs w:val="20"/>
        </w:rPr>
      </w:pPr>
    </w:p>
    <w:p w:rsidR="0039356D" w:rsidRPr="00434EC7" w:rsidP="0039356D" w14:paraId="3DA2C4CD" w14:textId="77777777">
      <w:pPr>
        <w:rPr>
          <w:sz w:val="20"/>
          <w:szCs w:val="20"/>
        </w:rPr>
      </w:pPr>
      <w:r w:rsidRPr="00434EC7">
        <w:rPr>
          <w:sz w:val="20"/>
          <w:szCs w:val="20"/>
        </w:rPr>
        <w:t xml:space="preserve">Følgende </w:t>
      </w:r>
      <w:r w:rsidRPr="00434EC7">
        <w:rPr>
          <w:sz w:val="20"/>
          <w:szCs w:val="20"/>
        </w:rPr>
        <w:t>hovedfremdriftsplan</w:t>
      </w:r>
      <w:r w:rsidRPr="00434EC7">
        <w:rPr>
          <w:sz w:val="20"/>
          <w:szCs w:val="20"/>
        </w:rPr>
        <w:t xml:space="preserve"> legges til grunn for prosjektet:</w:t>
      </w:r>
    </w:p>
    <w:p w:rsidR="0039356D" w:rsidRPr="00434EC7" w:rsidP="0039356D" w14:paraId="2864CEC8" w14:textId="77777777">
      <w:pPr>
        <w:rPr>
          <w:sz w:val="20"/>
          <w:szCs w:val="20"/>
        </w:rPr>
      </w:pPr>
    </w:p>
    <w:tbl>
      <w:tblPr>
        <w:tblW w:w="6560" w:type="dxa"/>
        <w:tblCellMar>
          <w:left w:w="70" w:type="dxa"/>
          <w:right w:w="70" w:type="dxa"/>
        </w:tblCellMar>
        <w:tblLook w:val="04A0"/>
      </w:tblPr>
      <w:tblGrid>
        <w:gridCol w:w="1555"/>
        <w:gridCol w:w="5005"/>
      </w:tblGrid>
      <w:tr w14:paraId="0EBFA116" w14:textId="77777777">
        <w:tblPrEx>
          <w:tblW w:w="6560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2D" w:rsidRPr="00454184" w14:paraId="3B7407E6" w14:textId="77777777">
            <w:pPr>
              <w:spacing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454184">
              <w:rPr>
                <w:rFonts w:eastAsia="Times New Roman" w:cstheme="minorHAnsi"/>
                <w:sz w:val="20"/>
                <w:szCs w:val="20"/>
                <w:lang w:eastAsia="nb-NO"/>
              </w:rPr>
              <w:t>Dato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2D" w:rsidRPr="00454184" w14:paraId="6D5FC96F" w14:textId="77777777">
            <w:pPr>
              <w:spacing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454184">
              <w:rPr>
                <w:rFonts w:eastAsia="Times New Roman" w:cstheme="minorHAnsi"/>
                <w:sz w:val="20"/>
                <w:szCs w:val="20"/>
                <w:lang w:eastAsia="nb-NO"/>
              </w:rPr>
              <w:t>Leveranse/aktivitet</w:t>
            </w:r>
          </w:p>
        </w:tc>
      </w:tr>
      <w:tr w14:paraId="15B571B1" w14:textId="77777777">
        <w:tblPrEx>
          <w:tblW w:w="6560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2D" w:rsidRPr="00454184" w14:paraId="689382E9" w14:textId="1B5A5A81">
            <w:pPr>
              <w:spacing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sz w:val="20"/>
                <w:szCs w:val="20"/>
                <w:lang w:eastAsia="nb-NO"/>
              </w:rPr>
              <w:t>Q3 2026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2D" w:rsidRPr="00454184" w14:paraId="7E120E24" w14:textId="77777777">
            <w:pPr>
              <w:spacing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454184">
              <w:rPr>
                <w:rFonts w:eastAsia="Times New Roman" w:cstheme="minorHAnsi"/>
                <w:sz w:val="20"/>
                <w:szCs w:val="20"/>
                <w:lang w:eastAsia="nb-NO"/>
              </w:rPr>
              <w:t>Oppstart byggeplass</w:t>
            </w:r>
          </w:p>
        </w:tc>
      </w:tr>
      <w:tr w14:paraId="4F7F3418" w14:textId="77777777">
        <w:tblPrEx>
          <w:tblW w:w="6560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622D" w:rsidRPr="00454184" w14:paraId="6CD75B74" w14:textId="58CB1B47">
            <w:pPr>
              <w:spacing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nb-NO"/>
              </w:rPr>
              <w:t>Q2 2027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22D" w:rsidRPr="00454184" w14:paraId="1CDC6E46" w14:textId="77777777">
            <w:pPr>
              <w:spacing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454184">
              <w:rPr>
                <w:rFonts w:eastAsia="Times New Roman" w:cstheme="minorHAnsi"/>
                <w:sz w:val="20"/>
                <w:szCs w:val="20"/>
                <w:lang w:eastAsia="nb-NO"/>
              </w:rPr>
              <w:t>Oppstart prøvedrift</w:t>
            </w:r>
          </w:p>
        </w:tc>
      </w:tr>
      <w:tr w14:paraId="6FBD61D1" w14:textId="77777777">
        <w:tblPrEx>
          <w:tblW w:w="6560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22D" w:rsidRPr="00454184" w14:paraId="5DFE4D31" w14:textId="6C225639">
            <w:pPr>
              <w:spacing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nb-NO"/>
              </w:rPr>
              <w:t>Q3 2027</w:t>
            </w:r>
          </w:p>
        </w:tc>
        <w:tc>
          <w:tcPr>
            <w:tcW w:w="5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22D" w:rsidRPr="00454184" w14:paraId="7FE42DC9" w14:textId="77777777">
            <w:pPr>
              <w:spacing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454184">
              <w:rPr>
                <w:rFonts w:eastAsia="Times New Roman" w:cstheme="minorHAnsi"/>
                <w:sz w:val="20"/>
                <w:szCs w:val="20"/>
                <w:lang w:eastAsia="nb-NO"/>
              </w:rPr>
              <w:t>Overtakelse</w:t>
            </w:r>
          </w:p>
        </w:tc>
      </w:tr>
    </w:tbl>
    <w:p w:rsidR="0039356D" w:rsidRPr="00434EC7" w:rsidP="0039356D" w14:paraId="26220F55" w14:textId="77777777">
      <w:pPr>
        <w:rPr>
          <w:sz w:val="20"/>
          <w:szCs w:val="20"/>
        </w:rPr>
      </w:pPr>
    </w:p>
    <w:p w:rsidR="0039356D" w:rsidRPr="00434EC7" w:rsidP="00661A0E" w14:paraId="03B30214" w14:textId="77777777">
      <w:pPr>
        <w:pStyle w:val="Heading2"/>
        <w:rPr>
          <w:sz w:val="20"/>
          <w:szCs w:val="20"/>
        </w:rPr>
      </w:pPr>
      <w:bookmarkStart w:id="59" w:name="_Toc131556819"/>
      <w:bookmarkStart w:id="60" w:name="_Toc370295503"/>
      <w:bookmarkStart w:id="61" w:name="_Toc233193323"/>
      <w:bookmarkStart w:id="62" w:name="_Toc23843992"/>
      <w:bookmarkStart w:id="63" w:name="_Toc84144421"/>
      <w:bookmarkStart w:id="64" w:name="_Toc107286314"/>
      <w:bookmarkStart w:id="65" w:name="_Toc110393778"/>
      <w:bookmarkStart w:id="66" w:name="_Toc110406858"/>
      <w:r w:rsidRPr="00434EC7">
        <w:rPr>
          <w:sz w:val="20"/>
          <w:szCs w:val="20"/>
        </w:rPr>
        <w:t>Byggeplasskontor</w:t>
      </w:r>
      <w:bookmarkEnd w:id="59"/>
      <w:bookmarkEnd w:id="60"/>
      <w:bookmarkEnd w:id="61"/>
    </w:p>
    <w:p w:rsidR="0039356D" w:rsidRPr="00434EC7" w:rsidP="0039356D" w14:paraId="056376B6" w14:textId="77777777">
      <w:pPr>
        <w:rPr>
          <w:sz w:val="20"/>
          <w:szCs w:val="20"/>
        </w:rPr>
      </w:pPr>
    </w:p>
    <w:p w:rsidR="0039356D" w:rsidRPr="00EF3895" w:rsidP="0039356D" w14:paraId="53CDD57E" w14:textId="3B0BC90B">
      <w:pPr>
        <w:rPr>
          <w:iCs/>
          <w:sz w:val="20"/>
          <w:szCs w:val="20"/>
        </w:rPr>
      </w:pPr>
      <w:r w:rsidRPr="00EF3895">
        <w:rPr>
          <w:iCs/>
          <w:sz w:val="20"/>
          <w:szCs w:val="20"/>
        </w:rPr>
        <w:t xml:space="preserve">BHO/KU må selv organisere </w:t>
      </w:r>
      <w:r w:rsidRPr="00EF3895" w:rsidR="00EF3895">
        <w:rPr>
          <w:iCs/>
          <w:sz w:val="20"/>
          <w:szCs w:val="20"/>
        </w:rPr>
        <w:t>byggeplasskontor</w:t>
      </w:r>
      <w:r w:rsidR="00EF3895">
        <w:rPr>
          <w:iCs/>
          <w:sz w:val="20"/>
          <w:szCs w:val="20"/>
        </w:rPr>
        <w:t>. Dette tilbys ikke av Statsbygg.</w:t>
      </w:r>
    </w:p>
    <w:p w:rsidR="0039356D" w:rsidRPr="00434EC7" w:rsidP="0039356D" w14:paraId="1A843784" w14:textId="77777777">
      <w:pPr>
        <w:rPr>
          <w:i/>
          <w:color w:val="FF0000"/>
          <w:sz w:val="20"/>
          <w:szCs w:val="20"/>
        </w:rPr>
      </w:pPr>
    </w:p>
    <w:p w:rsidR="0039356D" w:rsidRPr="00434EC7" w:rsidP="00661A0E" w14:paraId="5D527647" w14:textId="77777777">
      <w:pPr>
        <w:pStyle w:val="Heading2"/>
        <w:rPr>
          <w:sz w:val="20"/>
          <w:szCs w:val="20"/>
        </w:rPr>
      </w:pPr>
      <w:bookmarkStart w:id="67" w:name="_Toc370295504"/>
      <w:bookmarkStart w:id="68" w:name="_Toc233193324"/>
      <w:bookmarkStart w:id="69" w:name="_Toc131556820"/>
      <w:r w:rsidRPr="00434EC7">
        <w:rPr>
          <w:sz w:val="20"/>
          <w:szCs w:val="20"/>
        </w:rPr>
        <w:t>Ytre miljø</w:t>
      </w:r>
      <w:bookmarkEnd w:id="67"/>
      <w:bookmarkEnd w:id="68"/>
    </w:p>
    <w:p w:rsidR="0039356D" w:rsidRPr="00434EC7" w:rsidP="0039356D" w14:paraId="3F906BE4" w14:textId="77777777">
      <w:pPr>
        <w:rPr>
          <w:sz w:val="20"/>
          <w:szCs w:val="20"/>
        </w:rPr>
      </w:pPr>
    </w:p>
    <w:p w:rsidR="008F2901" w:rsidRPr="00434EC7" w:rsidP="008F2901" w14:paraId="3405DDE6" w14:textId="782B7922">
      <w:pPr>
        <w:rPr>
          <w:rFonts w:ascii="Arial" w:eastAsia="Arial" w:hAnsi="Arial" w:cs="Times New Roman"/>
          <w:color w:val="000000"/>
          <w:sz w:val="20"/>
          <w:szCs w:val="20"/>
        </w:rPr>
      </w:pPr>
      <w:r w:rsidRPr="00434EC7">
        <w:rPr>
          <w:rFonts w:ascii="Arial" w:eastAsia="Arial" w:hAnsi="Arial" w:cs="Times New Roman"/>
          <w:b/>
          <w:bCs/>
          <w:color w:val="000000"/>
          <w:sz w:val="20"/>
          <w:szCs w:val="20"/>
        </w:rPr>
        <w:t>Anskaffelsens ivaretagelse av FOA § 7-9 </w:t>
      </w:r>
      <w:r w:rsidRPr="00434EC7">
        <w:rPr>
          <w:rFonts w:ascii="Arial" w:eastAsia="Arial" w:hAnsi="Arial" w:cs="Times New Roman"/>
          <w:color w:val="000000"/>
          <w:sz w:val="20"/>
          <w:szCs w:val="20"/>
        </w:rPr>
        <w:t> </w:t>
      </w:r>
    </w:p>
    <w:p w:rsidR="008F2901" w:rsidRPr="00434EC7" w:rsidP="008F2901" w14:paraId="7C6F17A6" w14:textId="21736F6A">
      <w:pPr>
        <w:rPr>
          <w:rFonts w:ascii="Arial" w:eastAsia="Arial" w:hAnsi="Arial" w:cs="Times New Roman"/>
          <w:color w:val="000000"/>
          <w:sz w:val="20"/>
          <w:szCs w:val="20"/>
        </w:rPr>
      </w:pPr>
      <w:r w:rsidRPr="00434EC7">
        <w:rPr>
          <w:rFonts w:ascii="Arial" w:eastAsia="Arial" w:hAnsi="Arial" w:cs="Times New Roman"/>
          <w:color w:val="000000"/>
          <w:sz w:val="20"/>
          <w:szCs w:val="20"/>
        </w:rPr>
        <w:t>Dette er en anskaffelse av</w:t>
      </w:r>
      <w:r w:rsidRPr="00434EC7">
        <w:rPr>
          <w:rFonts w:ascii="Arial" w:eastAsia="Arial" w:hAnsi="Arial" w:cs="Times New Roman"/>
          <w:i/>
          <w:iCs/>
          <w:color w:val="000000"/>
          <w:sz w:val="20"/>
          <w:szCs w:val="20"/>
        </w:rPr>
        <w:t xml:space="preserve"> </w:t>
      </w:r>
      <w:r w:rsidRPr="00020D5A" w:rsidR="00247012">
        <w:rPr>
          <w:sz w:val="20"/>
          <w:szCs w:val="20"/>
        </w:rPr>
        <w:t>byggeledelse/byggherreombud og SHA-koordinator for utførelsesfasen (KU)</w:t>
      </w:r>
      <w:r w:rsidR="00247012">
        <w:rPr>
          <w:sz w:val="20"/>
          <w:szCs w:val="20"/>
        </w:rPr>
        <w:t xml:space="preserve"> </w:t>
      </w:r>
      <w:r w:rsidRPr="00434EC7">
        <w:rPr>
          <w:rFonts w:ascii="Arial" w:eastAsia="Arial" w:hAnsi="Arial" w:cs="Times New Roman"/>
          <w:color w:val="000000"/>
          <w:sz w:val="20"/>
          <w:szCs w:val="20"/>
        </w:rPr>
        <w:t xml:space="preserve">som i henhold til kap. 7.2 og 7.3 i «Veileder til regler om klima- og miljøhensyn i offentlige anskaffelser» er vurdert å være en anskaffelse av konsulent- og analysetjenester som etter sin art har et uvesentlig klimaavtrykk og en uvesentlig miljøbelastning. </w:t>
      </w:r>
    </w:p>
    <w:p w:rsidR="0039356D" w:rsidRPr="00434EC7" w:rsidP="0039356D" w14:paraId="5360DB58" w14:textId="00D45FE9">
      <w:pPr>
        <w:rPr>
          <w:sz w:val="20"/>
          <w:szCs w:val="20"/>
        </w:rPr>
      </w:pPr>
      <w:r w:rsidRPr="00434EC7">
        <w:rPr>
          <w:rFonts w:ascii="Arial" w:eastAsia="Arial" w:hAnsi="Arial" w:cs="Times New Roman"/>
          <w:color w:val="000000"/>
          <w:sz w:val="20"/>
          <w:szCs w:val="20"/>
        </w:rPr>
        <w:br/>
        <w:t>Fordi denne anskaffelsen etter sin art har et klimaavtrykk og en miljøbelastning som er uvesentlig, benyttes unntaksbestemmelsen i FOA § 7-9 (5), og Statsbygg er derfor unntatt forpliktelsene om å vekte miljø eller å prioritere miljø blant de tre høyest prioriterte tildelingskriteriene.  </w:t>
      </w:r>
      <w:r w:rsidRPr="00434EC7">
        <w:rPr>
          <w:rFonts w:ascii="Arial" w:eastAsia="Arial" w:hAnsi="Arial" w:cs="Times New Roman"/>
          <w:color w:val="000000"/>
          <w:sz w:val="20"/>
          <w:szCs w:val="20"/>
        </w:rPr>
        <w:br/>
      </w:r>
    </w:p>
    <w:p w:rsidR="0039356D" w:rsidRPr="00434EC7" w:rsidP="00661A0E" w14:paraId="45CB91C4" w14:textId="77777777">
      <w:pPr>
        <w:pStyle w:val="Heading2"/>
        <w:rPr>
          <w:sz w:val="20"/>
          <w:szCs w:val="20"/>
        </w:rPr>
      </w:pPr>
      <w:bookmarkStart w:id="70" w:name="_Toc361401231"/>
      <w:bookmarkStart w:id="71" w:name="_Toc361401647"/>
      <w:bookmarkStart w:id="72" w:name="_Toc365641393"/>
      <w:bookmarkStart w:id="73" w:name="_Toc233193325"/>
      <w:r w:rsidRPr="00434EC7">
        <w:rPr>
          <w:sz w:val="20"/>
          <w:szCs w:val="20"/>
        </w:rPr>
        <w:t>KORO og kunst i Statsbyggs byggeprosjekter</w:t>
      </w:r>
      <w:bookmarkEnd w:id="70"/>
      <w:bookmarkEnd w:id="71"/>
      <w:bookmarkEnd w:id="72"/>
      <w:bookmarkEnd w:id="73"/>
    </w:p>
    <w:p w:rsidR="0039356D" w:rsidRPr="00434EC7" w:rsidP="0039356D" w14:paraId="2DA3DB07" w14:textId="77777777">
      <w:pPr>
        <w:jc w:val="both"/>
        <w:rPr>
          <w:sz w:val="20"/>
          <w:szCs w:val="20"/>
        </w:rPr>
      </w:pPr>
    </w:p>
    <w:p w:rsidR="0039356D" w:rsidRPr="00434EC7" w:rsidP="0039356D" w14:paraId="021678AF" w14:textId="77777777">
      <w:pPr>
        <w:jc w:val="both"/>
        <w:rPr>
          <w:sz w:val="20"/>
          <w:szCs w:val="20"/>
        </w:rPr>
      </w:pPr>
      <w:r w:rsidRPr="00434EC7">
        <w:rPr>
          <w:sz w:val="20"/>
          <w:szCs w:val="20"/>
        </w:rPr>
        <w:t xml:space="preserve">I alle statlige byggeprosjekter avsettes en andel av </w:t>
      </w:r>
      <w:r w:rsidRPr="00434EC7">
        <w:rPr>
          <w:sz w:val="20"/>
          <w:szCs w:val="20"/>
        </w:rPr>
        <w:t>byggekostnadene</w:t>
      </w:r>
      <w:r w:rsidRPr="00434EC7">
        <w:rPr>
          <w:sz w:val="20"/>
          <w:szCs w:val="20"/>
        </w:rPr>
        <w:t xml:space="preserve"> til kunst </w:t>
      </w:r>
      <w:r w:rsidRPr="00434EC7">
        <w:rPr>
          <w:sz w:val="20"/>
          <w:szCs w:val="20"/>
        </w:rPr>
        <w:t>iht</w:t>
      </w:r>
      <w:r w:rsidRPr="00434EC7">
        <w:rPr>
          <w:sz w:val="20"/>
          <w:szCs w:val="20"/>
        </w:rPr>
        <w:t xml:space="preserve"> kongelig resolusjon 05.09.1997. Statsbygg får kunstbevilgninger som stilles til disposisjon for Kunst i offentlig rom (KORO – tidligere Utsmykkingsfondet). KORO blir deretter ansvarlig for gjennomføring av kunstprosjektene i Statsbyggs byggeprosjekter. </w:t>
      </w:r>
    </w:p>
    <w:p w:rsidR="0039356D" w:rsidRPr="00434EC7" w:rsidP="0039356D" w14:paraId="33207C96" w14:textId="77777777">
      <w:pPr>
        <w:jc w:val="both"/>
        <w:rPr>
          <w:sz w:val="20"/>
          <w:szCs w:val="20"/>
        </w:rPr>
      </w:pPr>
    </w:p>
    <w:p w:rsidR="0039356D" w:rsidRPr="00434EC7" w:rsidP="0039356D" w14:paraId="00584404" w14:textId="77777777">
      <w:pPr>
        <w:jc w:val="both"/>
        <w:rPr>
          <w:b/>
          <w:sz w:val="20"/>
          <w:szCs w:val="20"/>
        </w:rPr>
      </w:pPr>
      <w:r w:rsidRPr="00434EC7">
        <w:rPr>
          <w:b/>
          <w:sz w:val="20"/>
          <w:szCs w:val="20"/>
        </w:rPr>
        <w:t xml:space="preserve">Tilbyder som får kontrakten er forpliktet til å påta seg arbeider for KORO eller kunstner relatert til kunst til dette byggeprosjektet. KORO og kunstner skal kunne foreta bestillinger på samme vilkår som Statsbygg kan foreta tilleggsbestillinger etter kontrakten. </w:t>
      </w:r>
    </w:p>
    <w:p w:rsidR="0039356D" w:rsidRPr="00434EC7" w:rsidP="0039356D" w14:paraId="5535F670" w14:textId="77777777">
      <w:pPr>
        <w:jc w:val="both"/>
        <w:rPr>
          <w:sz w:val="20"/>
          <w:szCs w:val="20"/>
        </w:rPr>
      </w:pPr>
    </w:p>
    <w:p w:rsidR="0039356D" w:rsidRPr="00B5115D" w:rsidP="00B5115D" w14:paraId="6DA051BF" w14:textId="2BE3459C">
      <w:pPr>
        <w:jc w:val="both"/>
        <w:rPr>
          <w:sz w:val="20"/>
          <w:szCs w:val="20"/>
        </w:rPr>
      </w:pPr>
      <w:r w:rsidRPr="00434EC7">
        <w:rPr>
          <w:sz w:val="20"/>
          <w:szCs w:val="20"/>
        </w:rPr>
        <w:t xml:space="preserve">Arbeider relatert til kunstprosjektet skal bestilles skriftlig av KORO eller kunstner </w:t>
      </w:r>
      <w:r w:rsidRPr="00434EC7">
        <w:rPr>
          <w:sz w:val="20"/>
          <w:szCs w:val="20"/>
        </w:rPr>
        <w:t>iht</w:t>
      </w:r>
      <w:r w:rsidRPr="00434EC7">
        <w:rPr>
          <w:sz w:val="20"/>
          <w:szCs w:val="20"/>
        </w:rPr>
        <w:t xml:space="preserve"> utarbeidet mal. Bestillinger foretas for </w:t>
      </w:r>
      <w:r w:rsidRPr="00434EC7">
        <w:rPr>
          <w:sz w:val="20"/>
          <w:szCs w:val="20"/>
        </w:rPr>
        <w:t>KOROs</w:t>
      </w:r>
      <w:r w:rsidRPr="00434EC7">
        <w:rPr>
          <w:sz w:val="20"/>
          <w:szCs w:val="20"/>
        </w:rPr>
        <w:t xml:space="preserve"> eller kunstners regning og risiko og er Statsbygg uvedkommende.</w:t>
      </w:r>
      <w:bookmarkEnd w:id="62"/>
      <w:bookmarkEnd w:id="63"/>
      <w:bookmarkEnd w:id="64"/>
      <w:bookmarkEnd w:id="65"/>
      <w:bookmarkEnd w:id="66"/>
      <w:bookmarkEnd w:id="69"/>
    </w:p>
    <w:p w:rsidR="0039356D" w:rsidRPr="00655F7F" w:rsidP="0039356D" w14:paraId="3A6D0433" w14:textId="77777777">
      <w:pPr>
        <w:pStyle w:val="Heading1"/>
      </w:pPr>
      <w:bookmarkStart w:id="74" w:name="_Toc370295506"/>
      <w:bookmarkStart w:id="75" w:name="_Toc233193326"/>
      <w:r w:rsidRPr="00655F7F">
        <w:t>Alminnelige regler for gjennomføringen av konkurransen</w:t>
      </w:r>
      <w:bookmarkEnd w:id="74"/>
      <w:bookmarkEnd w:id="75"/>
    </w:p>
    <w:p w:rsidR="0039356D" w:rsidRPr="00E30236" w:rsidP="00661A0E" w14:paraId="0346DD17" w14:textId="77777777">
      <w:pPr>
        <w:pStyle w:val="Heading2"/>
      </w:pPr>
      <w:bookmarkStart w:id="76" w:name="_Toc370295507"/>
      <w:bookmarkStart w:id="77" w:name="_Toc233193327"/>
      <w:r w:rsidRPr="00E30236">
        <w:t>Lov om offentlige anskaffelser</w:t>
      </w:r>
      <w:bookmarkEnd w:id="76"/>
      <w:bookmarkEnd w:id="77"/>
      <w:r w:rsidRPr="00E30236">
        <w:t xml:space="preserve"> </w:t>
      </w:r>
    </w:p>
    <w:p w:rsidR="0039356D" w:rsidP="0039356D" w14:paraId="509C768C" w14:textId="77777777">
      <w:pPr>
        <w:jc w:val="both"/>
      </w:pPr>
    </w:p>
    <w:p w:rsidR="0039356D" w:rsidP="0039356D" w14:paraId="1D7CC5BC" w14:textId="77777777">
      <w:r>
        <w:t xml:space="preserve">Anskaffelsen er omfattet av lov om offentlige anskaffelser av </w:t>
      </w:r>
      <w:r w:rsidRPr="0009528F">
        <w:rPr>
          <w:rFonts w:cs="Arial"/>
        </w:rPr>
        <w:t>1</w:t>
      </w:r>
      <w:r>
        <w:rPr>
          <w:rFonts w:cs="Arial"/>
        </w:rPr>
        <w:t>7</w:t>
      </w:r>
      <w:r w:rsidRPr="0009528F">
        <w:rPr>
          <w:rFonts w:cs="Arial"/>
        </w:rPr>
        <w:t>. ju</w:t>
      </w:r>
      <w:r>
        <w:rPr>
          <w:rFonts w:cs="Arial"/>
        </w:rPr>
        <w:t>n</w:t>
      </w:r>
      <w:r w:rsidRPr="0009528F">
        <w:rPr>
          <w:rFonts w:cs="Arial"/>
        </w:rPr>
        <w:t xml:space="preserve">i </w:t>
      </w:r>
      <w:r>
        <w:rPr>
          <w:rFonts w:cs="Arial"/>
        </w:rPr>
        <w:t xml:space="preserve">2016 </w:t>
      </w:r>
      <w:r w:rsidRPr="0009528F">
        <w:rPr>
          <w:rFonts w:cs="Arial"/>
        </w:rPr>
        <w:t xml:space="preserve">nr. </w:t>
      </w:r>
      <w:r>
        <w:rPr>
          <w:rFonts w:cs="Arial"/>
        </w:rPr>
        <w:t>73</w:t>
      </w:r>
      <w:r w:rsidRPr="0009528F">
        <w:rPr>
          <w:rFonts w:cs="Arial"/>
        </w:rPr>
        <w:t xml:space="preserve"> og forskrift om offentlige anskaffelser av </w:t>
      </w:r>
      <w:r>
        <w:rPr>
          <w:rFonts w:cs="Arial"/>
        </w:rPr>
        <w:t>12</w:t>
      </w:r>
      <w:r w:rsidRPr="0009528F">
        <w:rPr>
          <w:rFonts w:cs="Arial"/>
        </w:rPr>
        <w:t>. a</w:t>
      </w:r>
      <w:r>
        <w:rPr>
          <w:rFonts w:cs="Arial"/>
        </w:rPr>
        <w:t>ugust</w:t>
      </w:r>
      <w:r w:rsidRPr="0009528F">
        <w:rPr>
          <w:rFonts w:cs="Arial"/>
        </w:rPr>
        <w:t xml:space="preserve"> 20</w:t>
      </w:r>
      <w:r>
        <w:rPr>
          <w:rFonts w:cs="Arial"/>
        </w:rPr>
        <w:t>1</w:t>
      </w:r>
      <w:r w:rsidRPr="0009528F">
        <w:rPr>
          <w:rFonts w:cs="Arial"/>
        </w:rPr>
        <w:t xml:space="preserve">6 </w:t>
      </w:r>
      <w:r>
        <w:rPr>
          <w:rFonts w:cs="Arial"/>
        </w:rPr>
        <w:t>nr</w:t>
      </w:r>
      <w:r>
        <w:rPr>
          <w:rFonts w:cs="Arial"/>
        </w:rPr>
        <w:t xml:space="preserve"> 974</w:t>
      </w:r>
      <w:r>
        <w:t xml:space="preserve"> (anskaffelsesforskriften). For denne anskaffelsen gjelder ovennevnte, samt reglene i dette konkurransegrunnlaget.</w:t>
      </w:r>
    </w:p>
    <w:p w:rsidR="0039356D" w:rsidP="0039356D" w14:paraId="56BA84DA" w14:textId="77777777">
      <w:pPr>
        <w:jc w:val="both"/>
      </w:pPr>
    </w:p>
    <w:p w:rsidR="0039356D" w:rsidP="0039356D" w14:paraId="4C878AF1" w14:textId="73368516">
      <w:pPr>
        <w:jc w:val="both"/>
        <w:rPr>
          <w:i/>
          <w:iCs/>
        </w:rPr>
      </w:pPr>
      <w:r>
        <w:t>Denne anskaffelsen følger prosedyren ”anskaffelse uten kunngjøring</w:t>
      </w:r>
      <w:r w:rsidR="00A72838">
        <w:t>».</w:t>
      </w:r>
    </w:p>
    <w:p w:rsidR="0039356D" w:rsidP="0039356D" w14:paraId="06EA2109" w14:textId="77777777">
      <w:pPr>
        <w:jc w:val="both"/>
      </w:pPr>
    </w:p>
    <w:p w:rsidR="0039356D" w:rsidP="0039356D" w14:paraId="5F0215CF" w14:textId="77777777">
      <w:pPr>
        <w:jc w:val="both"/>
      </w:pPr>
      <w:r>
        <w:t>Konkurransen skal gjennomføres på en saklig og forsvarlig måte som gir lik behandling av tilbyderne. Tilbyderne har ikke rett til gjennom avtale, samordnet praksis eller på annen måte, å søke å påvirke konkurransens utfall.</w:t>
      </w:r>
    </w:p>
    <w:p w:rsidR="0039356D" w:rsidP="0039356D" w14:paraId="6E0B813C" w14:textId="77777777">
      <w:pPr>
        <w:jc w:val="both"/>
      </w:pPr>
    </w:p>
    <w:p w:rsidR="0039356D" w:rsidP="0039356D" w14:paraId="4A69CF3C" w14:textId="77777777">
      <w:r>
        <w:t>Statsbygg</w:t>
      </w:r>
      <w:r w:rsidRPr="003E5092">
        <w:t xml:space="preserve"> planlegger i utgangspunktet å gjennomføre konkurransen uten å ha dialog med leverandørene. </w:t>
      </w:r>
      <w:r w:rsidRPr="008E5DB7">
        <w:t>På denne bakgrunn oppfordres tilbyderne til å levere sitt beste tilbud ved innleverings</w:t>
      </w:r>
      <w:r>
        <w:t>-</w:t>
      </w:r>
      <w:r w:rsidRPr="008E5DB7">
        <w:t>fristen.</w:t>
      </w:r>
      <w:r>
        <w:t xml:space="preserve"> </w:t>
      </w:r>
      <w:r w:rsidRPr="003E5092">
        <w:t>Dialog kan likevel bli gjennomført dersom oppdragsgiver vurderer det som formålstjenlig</w:t>
      </w:r>
      <w:r>
        <w:t xml:space="preserve">. </w:t>
      </w:r>
    </w:p>
    <w:p w:rsidR="0039356D" w:rsidP="0039356D" w14:paraId="58401520" w14:textId="77777777"/>
    <w:p w:rsidR="0039356D" w:rsidP="0039356D" w14:paraId="2D774EC8" w14:textId="77777777">
      <w:r>
        <w:t xml:space="preserve">Tilbudsåpningen er ikke offentlig. </w:t>
      </w:r>
    </w:p>
    <w:p w:rsidR="0039356D" w:rsidP="0039356D" w14:paraId="5516268C" w14:textId="77777777">
      <w:pPr>
        <w:ind w:left="360"/>
        <w:jc w:val="both"/>
      </w:pPr>
    </w:p>
    <w:p w:rsidR="0039356D" w:rsidRPr="00E30236" w:rsidP="00661A0E" w14:paraId="4DD1A52C" w14:textId="77777777">
      <w:pPr>
        <w:pStyle w:val="Heading2"/>
      </w:pPr>
      <w:bookmarkStart w:id="78" w:name="_Toc78962703"/>
      <w:bookmarkStart w:id="79" w:name="_Toc370295508"/>
      <w:bookmarkStart w:id="80" w:name="_Toc233193328"/>
      <w:r w:rsidRPr="00E30236">
        <w:t>Avlysning av konkurransen og totalforkastelse</w:t>
      </w:r>
      <w:bookmarkEnd w:id="78"/>
      <w:r w:rsidRPr="00E30236">
        <w:t xml:space="preserve"> – avviste tilbud</w:t>
      </w:r>
      <w:bookmarkEnd w:id="79"/>
      <w:bookmarkEnd w:id="80"/>
    </w:p>
    <w:p w:rsidR="0039356D" w:rsidP="0039356D" w14:paraId="7EBA5A6E" w14:textId="77777777">
      <w:pPr>
        <w:jc w:val="both"/>
      </w:pPr>
    </w:p>
    <w:p w:rsidR="0039356D" w:rsidRPr="00655F7F" w:rsidP="0039356D" w14:paraId="4E2C18CF" w14:textId="2A775F7F">
      <w:pPr>
        <w:rPr>
          <w:i/>
          <w:iCs/>
          <w:color w:val="FF0000"/>
        </w:rPr>
      </w:pPr>
      <w:r>
        <w:t>Statsbygg forbeholder seg retten til å avlyse konkurransen dersom det foreligger saklig grunn, for eksempel ved bortfall av planlagt finansiering eller manglende godkjenning fra politisk hold.</w:t>
      </w:r>
    </w:p>
    <w:p w:rsidR="0039356D" w:rsidP="0039356D" w14:paraId="0CC097F1" w14:textId="77777777">
      <w:pPr>
        <w:rPr>
          <w:i/>
          <w:iCs/>
        </w:rPr>
      </w:pPr>
    </w:p>
    <w:p w:rsidR="0039356D" w:rsidP="0039356D" w14:paraId="5391AAC0" w14:textId="77777777">
      <w:pPr>
        <w:rPr>
          <w:i/>
          <w:iCs/>
        </w:rPr>
      </w:pPr>
      <w:r>
        <w:t>Statsbygg kan forkaste alle tilbudene dersom resultatet av konkurransen gir saklig grunn for det.</w:t>
      </w:r>
    </w:p>
    <w:p w:rsidR="0039356D" w:rsidP="0039356D" w14:paraId="16507C6B" w14:textId="77777777">
      <w:pPr>
        <w:rPr>
          <w:i/>
          <w:iCs/>
        </w:rPr>
      </w:pPr>
    </w:p>
    <w:p w:rsidR="0039356D" w:rsidP="00A72838" w14:paraId="2C1EBC4B" w14:textId="41060BE4">
      <w:pPr>
        <w:rPr>
          <w:rFonts w:ascii="Times New Roman" w:hAnsi="Times New Roman"/>
        </w:rPr>
      </w:pPr>
      <w:r>
        <w:t>Avviste og forkastede tilbud vil ikke bli returnert.</w:t>
      </w:r>
    </w:p>
    <w:p w:rsidR="0039356D" w:rsidRPr="00655F7F" w:rsidP="0039356D" w14:paraId="322A4424" w14:textId="77777777">
      <w:pPr>
        <w:pStyle w:val="Heading1"/>
      </w:pPr>
      <w:bookmarkStart w:id="81" w:name="_Toc370295509"/>
      <w:bookmarkStart w:id="82" w:name="_Toc233193329"/>
      <w:r w:rsidRPr="00655F7F">
        <w:t>Statsbyggs evaluering av tilbudet</w:t>
      </w:r>
      <w:bookmarkEnd w:id="81"/>
      <w:bookmarkEnd w:id="82"/>
    </w:p>
    <w:p w:rsidR="0039356D" w:rsidP="00661A0E" w14:paraId="1A84EA14" w14:textId="77777777">
      <w:pPr>
        <w:pStyle w:val="Heading2"/>
        <w:rPr>
          <w:sz w:val="20"/>
          <w:szCs w:val="20"/>
        </w:rPr>
      </w:pPr>
      <w:bookmarkStart w:id="83" w:name="_Toc78959287"/>
      <w:bookmarkStart w:id="84" w:name="_Toc370295510"/>
      <w:bookmarkStart w:id="85" w:name="_Toc233193330"/>
      <w:r w:rsidRPr="00137DDA">
        <w:rPr>
          <w:sz w:val="20"/>
          <w:szCs w:val="20"/>
        </w:rPr>
        <w:t>Kvalifikasjonskrav</w:t>
      </w:r>
      <w:bookmarkEnd w:id="83"/>
      <w:r w:rsidRPr="00137DDA">
        <w:rPr>
          <w:sz w:val="20"/>
          <w:szCs w:val="20"/>
        </w:rPr>
        <w:t xml:space="preserve"> i denne konkurransen</w:t>
      </w:r>
      <w:bookmarkEnd w:id="84"/>
      <w:bookmarkEnd w:id="85"/>
    </w:p>
    <w:p w:rsidR="00212E16" w:rsidP="00212E16" w14:paraId="44D5891B" w14:textId="77777777"/>
    <w:p w:rsidR="00212E16" w:rsidP="00212E16" w14:paraId="5BEC0A47" w14:textId="68152783">
      <w:pPr>
        <w:rPr>
          <w:rFonts w:cs="Arial"/>
        </w:rPr>
      </w:pPr>
      <w:r>
        <w:rPr>
          <w:rFonts w:cs="Arial"/>
        </w:rPr>
        <w:t>Følgende kvalifikasjonskrav vil bli lagt til grunn ved vurdering av tilbyderne</w:t>
      </w:r>
      <w:r w:rsidRPr="00FF5B84" w:rsidR="009F3E38">
        <w:rPr>
          <w:rFonts w:cs="Arial"/>
          <w:b/>
          <w:bCs/>
        </w:rPr>
        <w:t>.</w:t>
      </w:r>
      <w:r w:rsidRPr="00FF5B84" w:rsidR="00E43BF6">
        <w:rPr>
          <w:rFonts w:cs="Arial"/>
          <w:b/>
          <w:bCs/>
        </w:rPr>
        <w:t xml:space="preserve"> Dokumentasjonen skal ikke leveres ved tilbudsinnlevering</w:t>
      </w:r>
      <w:r w:rsidRPr="00FF5B84" w:rsidR="00FF5B84">
        <w:rPr>
          <w:rFonts w:cs="Arial"/>
          <w:b/>
          <w:bCs/>
        </w:rPr>
        <w:t>.</w:t>
      </w:r>
      <w:r w:rsidR="00FF5B84">
        <w:rPr>
          <w:rFonts w:cs="Arial"/>
        </w:rPr>
        <w:t xml:space="preserve"> </w:t>
      </w:r>
      <w:r w:rsidR="00FF5B84">
        <w:t>Den eller de leverandørene som blir innstilt til kontraktsinngåelse må, før kontrakt inngås, dokumentere oppfyllelse av kvalifikasjonskravene i henhold til de opplyste dokumentasjonskrav. Statsbygg forbeholder seg retten til, på et hvert tidspunkt i konkurransen, å be leverandørene levere alle eller deler av dokumentasjonsbevisene som er nødvendig for å sikre at konkurransen gjennomføres på en riktig måte</w:t>
      </w:r>
      <w:r w:rsidR="00FF5B84">
        <w:rPr>
          <w:rFonts w:cs="Arial"/>
        </w:rPr>
        <w:t>.</w:t>
      </w:r>
    </w:p>
    <w:p w:rsidR="009F3E38" w:rsidP="00212E16" w14:paraId="4254C481" w14:textId="77777777">
      <w:pPr>
        <w:rPr>
          <w:rFonts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94"/>
        <w:gridCol w:w="2835"/>
        <w:gridCol w:w="3611"/>
      </w:tblGrid>
      <w:tr w14:paraId="6C104F10" w14:textId="77777777">
        <w:tblPrEx>
          <w:tblW w:w="0" w:type="auto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E38" w14:paraId="63DDFABD" w14:textId="77777777">
            <w:pPr>
              <w:rPr>
                <w:rFonts w:cs="Times New Roman"/>
                <w:b/>
                <w:szCs w:val="21"/>
              </w:rPr>
            </w:pPr>
            <w:r>
              <w:rPr>
                <w:b/>
                <w:szCs w:val="21"/>
              </w:rPr>
              <w:t>Kvalifikasjonskriterium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E38" w14:paraId="55E90431" w14:textId="77777777">
            <w:pPr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Kvalifikasjonskrav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E38" w14:paraId="6752BC57" w14:textId="77777777">
            <w:pPr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Dokumentasjon</w:t>
            </w:r>
          </w:p>
        </w:tc>
      </w:tr>
      <w:tr w14:paraId="4265EB6E" w14:textId="77777777">
        <w:tblPrEx>
          <w:tblW w:w="0" w:type="auto"/>
          <w:tblInd w:w="70" w:type="dxa"/>
          <w:tblCellMar>
            <w:left w:w="70" w:type="dxa"/>
            <w:right w:w="70" w:type="dxa"/>
          </w:tblCellMar>
          <w:tblLook w:val="04A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C9" w:rsidP="006C34C9" w14:paraId="09B1853F" w14:textId="6785DD36">
            <w:pPr>
              <w:rPr>
                <w:rFonts w:cs="Arial"/>
                <w:szCs w:val="21"/>
              </w:rPr>
            </w:pPr>
            <w:r w:rsidRPr="006C34C9">
              <w:rPr>
                <w:rFonts w:cs="Arial"/>
              </w:rPr>
              <w:t>Organisatorisk og juridisk stilling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C9" w:rsidP="006C34C9" w14:paraId="2104EE7D" w14:textId="0D98229C">
            <w:pPr>
              <w:rPr>
                <w:rFonts w:cs="Arial"/>
                <w:szCs w:val="21"/>
              </w:rPr>
            </w:pPr>
            <w:r w:rsidRPr="006C34C9">
              <w:rPr>
                <w:rFonts w:cs="Arial"/>
              </w:rPr>
              <w:t>Det kreves at tilbyder har et lovlig etablert foretak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C9" w:rsidP="006C34C9" w14:paraId="553DE423" w14:textId="2DEBF6E4">
            <w:pPr>
              <w:rPr>
                <w:rFonts w:cs="Arial"/>
                <w:szCs w:val="21"/>
              </w:rPr>
            </w:pPr>
            <w:r w:rsidRPr="006C34C9">
              <w:rPr>
                <w:rFonts w:cs="Arial"/>
              </w:rPr>
              <w:t xml:space="preserve">Firmaattest, for utenlandske firmaer kreves tilsvarende attest bestemt ved lovgivningen i det landet hvor foretaket er registrert, alternativt </w:t>
            </w:r>
            <w:r w:rsidRPr="006C34C9">
              <w:rPr>
                <w:rFonts w:cs="Arial"/>
              </w:rPr>
              <w:t>StartBANK</w:t>
            </w:r>
            <w:r w:rsidRPr="006C34C9">
              <w:rPr>
                <w:rFonts w:cs="Arial"/>
              </w:rPr>
              <w:t xml:space="preserve"> ID</w:t>
            </w:r>
          </w:p>
        </w:tc>
      </w:tr>
      <w:tr w14:paraId="47F650DE" w14:textId="77777777">
        <w:tblPrEx>
          <w:tblW w:w="0" w:type="auto"/>
          <w:tblInd w:w="70" w:type="dxa"/>
          <w:tblCellMar>
            <w:left w:w="70" w:type="dxa"/>
            <w:right w:w="70" w:type="dxa"/>
          </w:tblCellMar>
          <w:tblLook w:val="04A0"/>
        </w:tblPrEx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C9" w:rsidP="006C34C9" w14:paraId="0551EA03" w14:textId="506B5C86">
            <w:pPr>
              <w:rPr>
                <w:rFonts w:cs="Arial"/>
                <w:szCs w:val="21"/>
              </w:rPr>
            </w:pPr>
            <w:r w:rsidRPr="006C34C9">
              <w:rPr>
                <w:rFonts w:cs="Arial"/>
              </w:rPr>
              <w:t>Økonomisk og finansiell kapasitet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C9" w:rsidRPr="006C34C9" w:rsidP="006C34C9" w14:paraId="41C95666" w14:textId="77777777">
            <w:pPr>
              <w:pStyle w:val="NormalWeb"/>
              <w:spacing w:before="0" w:beforeAutospacing="0" w:after="336" w:afterAutospacing="0"/>
              <w:rPr>
                <w:rFonts w:asciiTheme="minorHAnsi" w:eastAsiaTheme="minorHAnsi" w:hAnsiTheme="minorHAnsi" w:cs="Arial"/>
                <w:sz w:val="21"/>
                <w:szCs w:val="22"/>
                <w:lang w:eastAsia="en-US"/>
              </w:rPr>
            </w:pPr>
            <w:r w:rsidRPr="006C34C9">
              <w:rPr>
                <w:rFonts w:asciiTheme="minorHAnsi" w:eastAsiaTheme="minorHAnsi" w:hAnsiTheme="minorHAnsi" w:cs="Arial"/>
                <w:sz w:val="21"/>
                <w:szCs w:val="22"/>
                <w:lang w:eastAsia="en-US"/>
              </w:rPr>
              <w:t>Det kreves at tilbyder har tilfredsstillende økonomisk gjennomføringsevne.</w:t>
            </w:r>
          </w:p>
          <w:p w:rsidR="006C34C9" w:rsidP="006C34C9" w14:paraId="328B1755" w14:textId="64045919">
            <w:pPr>
              <w:rPr>
                <w:rFonts w:cs="Arial"/>
                <w:szCs w:val="21"/>
              </w:rPr>
            </w:pPr>
            <w:r w:rsidRPr="006C34C9">
              <w:rPr>
                <w:rFonts w:cs="Arial"/>
              </w:rPr>
              <w:t>Omsetningens størrelse, sett i forhold til kontraktens verdi, kan bli vektlagt.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C9" w:rsidRPr="006C34C9" w:rsidP="006C34C9" w14:paraId="15DB1051" w14:textId="77777777">
            <w:pPr>
              <w:pStyle w:val="NormalWeb"/>
              <w:spacing w:before="0" w:beforeAutospacing="0" w:after="336" w:afterAutospacing="0"/>
              <w:ind w:left="75"/>
              <w:rPr>
                <w:rFonts w:asciiTheme="minorHAnsi" w:eastAsiaTheme="minorHAnsi" w:hAnsiTheme="minorHAnsi" w:cs="Arial"/>
                <w:sz w:val="21"/>
                <w:szCs w:val="22"/>
                <w:lang w:eastAsia="en-US"/>
              </w:rPr>
            </w:pPr>
            <w:r w:rsidRPr="006C34C9">
              <w:rPr>
                <w:rFonts w:asciiTheme="minorHAnsi" w:eastAsiaTheme="minorHAnsi" w:hAnsiTheme="minorHAnsi" w:cs="Arial"/>
                <w:sz w:val="21"/>
                <w:szCs w:val="22"/>
                <w:lang w:eastAsia="en-US"/>
              </w:rPr>
              <w:t>Statsbygg vil gjennomføre en kredittvurdering av tilbyder.</w:t>
            </w:r>
          </w:p>
          <w:p w:rsidR="006C34C9" w:rsidP="006C34C9" w14:paraId="1D0AF218" w14:textId="100DAD0D">
            <w:pPr>
              <w:rPr>
                <w:rFonts w:cs="Arial"/>
                <w:szCs w:val="21"/>
              </w:rPr>
            </w:pPr>
            <w:r w:rsidRPr="006C34C9">
              <w:rPr>
                <w:rFonts w:cs="Arial"/>
              </w:rPr>
              <w:t xml:space="preserve">Tilbyder kan i tillegg bli bedt om å sende inn revisorbekreftede årsregnskaper, alternativt oppgi </w:t>
            </w:r>
            <w:r w:rsidRPr="006C34C9">
              <w:rPr>
                <w:rFonts w:cs="Arial"/>
              </w:rPr>
              <w:t>StartBANK</w:t>
            </w:r>
            <w:r w:rsidRPr="006C34C9">
              <w:rPr>
                <w:rFonts w:cs="Arial"/>
              </w:rPr>
              <w:t xml:space="preserve"> ID.</w:t>
            </w:r>
          </w:p>
        </w:tc>
      </w:tr>
      <w:tr w14:paraId="0249E3FE" w14:textId="77777777">
        <w:tblPrEx>
          <w:tblW w:w="0" w:type="auto"/>
          <w:tblInd w:w="70" w:type="dxa"/>
          <w:tblCellMar>
            <w:left w:w="70" w:type="dxa"/>
            <w:right w:w="70" w:type="dxa"/>
          </w:tblCellMar>
          <w:tblLook w:val="04A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38" w14:paraId="4F893FCC" w14:textId="77777777">
            <w:pPr>
              <w:rPr>
                <w:rFonts w:cs="Arial"/>
                <w:szCs w:val="21"/>
              </w:rPr>
            </w:pPr>
          </w:p>
          <w:p w:rsidR="009F3E38" w14:paraId="5F614535" w14:textId="6D585579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Tekn</w:t>
            </w:r>
            <w:r w:rsidR="00E60B35">
              <w:rPr>
                <w:rFonts w:cs="Arial"/>
                <w:szCs w:val="21"/>
              </w:rPr>
              <w:t>iske og faglige kvalifikasjoner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38" w14:paraId="31A8E2C3" w14:textId="1CECF248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Det kreves at tilbyder har tilstrekkelig erfaring fra oppdrag med overføringsverdi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38" w14:paraId="733892AF" w14:textId="77777777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Det skal leveres</w:t>
            </w:r>
            <w:r w:rsidR="005A4C92">
              <w:rPr>
                <w:rFonts w:cs="Arial"/>
                <w:szCs w:val="21"/>
              </w:rPr>
              <w:t xml:space="preserve"> en beskrivelse på </w:t>
            </w:r>
            <w:r w:rsidR="005A4C92">
              <w:rPr>
                <w:rFonts w:cs="Arial"/>
                <w:szCs w:val="21"/>
              </w:rPr>
              <w:t>ca</w:t>
            </w:r>
            <w:r w:rsidR="005A4C92">
              <w:rPr>
                <w:rFonts w:cs="Arial"/>
                <w:szCs w:val="21"/>
              </w:rPr>
              <w:t xml:space="preserve"> 1 A4 side per prosjekt av inntil </w:t>
            </w:r>
            <w:r w:rsidR="00986C5F">
              <w:rPr>
                <w:rFonts w:cs="Arial"/>
                <w:szCs w:val="21"/>
              </w:rPr>
              <w:t>3 referanseprosjekter de siste 3 årene med overføringsverdi, med opplysninger om blant annet:</w:t>
            </w:r>
          </w:p>
          <w:p w:rsidR="00F2229C" w:rsidRPr="00F2229C" w:rsidP="00F2229C" w14:paraId="7922D8FE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prosjektets navn</w:t>
            </w:r>
          </w:p>
          <w:p w:rsidR="00F2229C" w:rsidRPr="00F2229C" w:rsidP="00F2229C" w14:paraId="48EB7AC3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oppdragsgiver</w:t>
            </w:r>
          </w:p>
          <w:p w:rsidR="00F2229C" w:rsidRPr="00F2229C" w:rsidP="00F2229C" w14:paraId="0CD179AA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prosjektets størrelse i m</w:t>
            </w:r>
            <w:r w:rsidRPr="00F2229C">
              <w:rPr>
                <w:rFonts w:cs="Arial"/>
                <w:szCs w:val="21"/>
                <w:vertAlign w:val="superscript"/>
              </w:rPr>
              <w:t>2</w:t>
            </w:r>
            <w:r w:rsidRPr="00F2229C">
              <w:rPr>
                <w:rFonts w:cs="Arial"/>
                <w:szCs w:val="21"/>
              </w:rPr>
              <w:t> og kostnad</w:t>
            </w:r>
          </w:p>
          <w:p w:rsidR="00F2229C" w:rsidRPr="00F2229C" w:rsidP="00F2229C" w14:paraId="5B3514AC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type bygg</w:t>
            </w:r>
          </w:p>
          <w:p w:rsidR="00F2229C" w:rsidRPr="00F2229C" w:rsidP="00F2229C" w14:paraId="1E66E0E1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type entreprise</w:t>
            </w:r>
          </w:p>
          <w:p w:rsidR="00F2229C" w:rsidRPr="00F2229C" w:rsidP="00F2229C" w14:paraId="6BCDDBC5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 xml:space="preserve">oppdragets kontraktsverdi eks </w:t>
            </w:r>
            <w:r w:rsidRPr="00F2229C">
              <w:rPr>
                <w:rFonts w:cs="Arial"/>
                <w:szCs w:val="21"/>
              </w:rPr>
              <w:t>mva</w:t>
            </w:r>
          </w:p>
          <w:p w:rsidR="00F2229C" w:rsidRPr="00F2229C" w:rsidP="00F2229C" w14:paraId="53751212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firmaets oppgaver/rolle i prosjektet</w:t>
            </w:r>
          </w:p>
          <w:p w:rsidR="00F2229C" w:rsidRPr="00F2229C" w:rsidP="00F2229C" w14:paraId="4D431FF8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oppstartstidpunkt og ferdigstillelsestidspunkt (år)/hvis ikke ferdigstilt - hvor man er i prosjektet</w:t>
            </w:r>
          </w:p>
          <w:p w:rsidR="00F2229C" w:rsidRPr="00F2229C" w:rsidP="00F2229C" w14:paraId="232E485C" w14:textId="77777777">
            <w:pPr>
              <w:numPr>
                <w:ilvl w:val="0"/>
                <w:numId w:val="21"/>
              </w:numPr>
              <w:rPr>
                <w:rFonts w:cs="Arial"/>
                <w:szCs w:val="21"/>
              </w:rPr>
            </w:pPr>
            <w:r w:rsidRPr="00F2229C">
              <w:rPr>
                <w:rFonts w:cs="Arial"/>
                <w:szCs w:val="21"/>
              </w:rPr>
              <w:t>i hvilke faser oppdraget ble utført.</w:t>
            </w:r>
          </w:p>
          <w:p w:rsidR="00F2229C" w14:paraId="37102AE2" w14:textId="08872A85">
            <w:pPr>
              <w:rPr>
                <w:rFonts w:cs="Arial"/>
                <w:szCs w:val="21"/>
              </w:rPr>
            </w:pPr>
          </w:p>
        </w:tc>
      </w:tr>
      <w:tr w14:paraId="047F221E" w14:textId="77777777">
        <w:tblPrEx>
          <w:tblW w:w="0" w:type="auto"/>
          <w:tblInd w:w="70" w:type="dxa"/>
          <w:tblCellMar>
            <w:left w:w="70" w:type="dxa"/>
            <w:right w:w="70" w:type="dxa"/>
          </w:tblCellMar>
          <w:tblLook w:val="04A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9C" w14:paraId="50AF2B63" w14:textId="46965CAA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Tekniske og faglige kvalifikasjoner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9C" w14:paraId="6B204DD4" w14:textId="0ACB39B1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Det kreves at tilbyder har sikker gjennomføringsevne (kapasitet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9C" w14:paraId="5156A830" w14:textId="4A599733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Oversikt over antall ansatte i foretaket, inndelt i stillingskategorier</w:t>
            </w:r>
          </w:p>
        </w:tc>
      </w:tr>
      <w:tr w14:paraId="23B27593" w14:textId="77777777">
        <w:tblPrEx>
          <w:tblW w:w="0" w:type="auto"/>
          <w:tblInd w:w="70" w:type="dxa"/>
          <w:tblCellMar>
            <w:left w:w="70" w:type="dxa"/>
            <w:right w:w="70" w:type="dxa"/>
          </w:tblCellMar>
          <w:tblLook w:val="04A0"/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66" w14:paraId="534C7E4F" w14:textId="0D973456">
            <w:pPr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>Tekniske og faglige kvalifikasjoner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66" w14:paraId="38967BC9" w14:textId="4F788D24">
            <w:pPr>
              <w:rPr>
                <w:rFonts w:cs="Arial"/>
                <w:szCs w:val="21"/>
              </w:rPr>
            </w:pPr>
            <w:r w:rsidRPr="00722EC7">
              <w:rPr>
                <w:rFonts w:cs="Arial"/>
                <w:szCs w:val="21"/>
              </w:rPr>
              <w:t xml:space="preserve">Det kreves at personen som tilbys som SHA-koordinator skal ha den nødvendige kunnskap om sikkerhet, helse og arbeidsmiljø, inkludert </w:t>
            </w:r>
            <w:r w:rsidRPr="00722EC7">
              <w:rPr>
                <w:rFonts w:cs="Arial"/>
                <w:szCs w:val="21"/>
              </w:rPr>
              <w:t xml:space="preserve">arbeidsmiljølovgivningen og inneha nødvendig kompetanse for å følge opp aktuelle risikoforhold i prosjektet, </w:t>
            </w:r>
            <w:r w:rsidRPr="00722EC7">
              <w:rPr>
                <w:rFonts w:cs="Arial"/>
                <w:szCs w:val="21"/>
              </w:rPr>
              <w:t>jf</w:t>
            </w:r>
            <w:r w:rsidRPr="00722EC7">
              <w:rPr>
                <w:rFonts w:cs="Arial"/>
                <w:szCs w:val="21"/>
              </w:rPr>
              <w:t xml:space="preserve"> byggherreforskriften § 13.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66" w14:paraId="001794C2" w14:textId="4536F959">
            <w:pPr>
              <w:rPr>
                <w:rFonts w:cs="Arial"/>
                <w:szCs w:val="21"/>
              </w:rPr>
            </w:pPr>
            <w:r w:rsidRPr="00927058">
              <w:rPr>
                <w:rFonts w:cs="Arial"/>
                <w:szCs w:val="21"/>
              </w:rPr>
              <w:t>Vitnemål og kursbevis for tilbudt personell</w:t>
            </w:r>
          </w:p>
        </w:tc>
      </w:tr>
    </w:tbl>
    <w:p w:rsidR="009F3E38" w:rsidP="009F3E38" w14:paraId="67BC2A1D" w14:textId="77777777">
      <w:pPr>
        <w:pStyle w:val="BodyText"/>
        <w:rPr>
          <w:rFonts w:cs="Arial"/>
          <w:i/>
        </w:rPr>
      </w:pPr>
    </w:p>
    <w:p w:rsidR="0039356D" w:rsidRPr="00137DDA" w:rsidP="0039356D" w14:paraId="115AC7E3" w14:textId="77777777">
      <w:pPr>
        <w:rPr>
          <w:b/>
          <w:i/>
          <w:color w:val="FF0000"/>
          <w:sz w:val="20"/>
          <w:szCs w:val="20"/>
        </w:rPr>
      </w:pPr>
      <w:r w:rsidRPr="00137DDA">
        <w:rPr>
          <w:b/>
          <w:sz w:val="20"/>
          <w:szCs w:val="20"/>
        </w:rPr>
        <w:t>Attest for skatt og merverdiavgift</w:t>
      </w:r>
    </w:p>
    <w:p w:rsidR="0039356D" w:rsidRPr="00137DDA" w:rsidP="0039356D" w14:paraId="62B2FFA4" w14:textId="77777777">
      <w:pPr>
        <w:rPr>
          <w:rFonts w:eastAsia="Calibri" w:cs="Arial"/>
          <w:sz w:val="20"/>
          <w:szCs w:val="20"/>
        </w:rPr>
      </w:pPr>
    </w:p>
    <w:p w:rsidR="0039356D" w:rsidRPr="00137DDA" w:rsidP="0039356D" w14:paraId="08062EEB" w14:textId="77777777">
      <w:pPr>
        <w:rPr>
          <w:rFonts w:eastAsia="Calibri" w:cs="Arial"/>
          <w:sz w:val="20"/>
          <w:szCs w:val="20"/>
        </w:rPr>
      </w:pPr>
      <w:r w:rsidRPr="00137DDA">
        <w:rPr>
          <w:rFonts w:eastAsia="Calibri" w:cs="Arial"/>
          <w:sz w:val="20"/>
          <w:szCs w:val="20"/>
        </w:rPr>
        <w:t xml:space="preserve">Norsk leverandør, som får kontrakt som overstiger kr 500.000 eks </w:t>
      </w:r>
      <w:r w:rsidRPr="00137DDA">
        <w:rPr>
          <w:rFonts w:eastAsia="Calibri" w:cs="Arial"/>
          <w:sz w:val="20"/>
          <w:szCs w:val="20"/>
        </w:rPr>
        <w:t>mva</w:t>
      </w:r>
      <w:r w:rsidRPr="00137DDA">
        <w:rPr>
          <w:rFonts w:eastAsia="Calibri" w:cs="Arial"/>
          <w:sz w:val="20"/>
          <w:szCs w:val="20"/>
        </w:rPr>
        <w:t xml:space="preserve"> i verdi, skal levere felles attest for skatt (skatt, forskuddstrekk, påleggstrekk, arbeidsgiveravgift) og merverdiavgift (Skatteattest).</w:t>
      </w:r>
    </w:p>
    <w:p w:rsidR="0039356D" w:rsidRPr="00137DDA" w:rsidP="0039356D" w14:paraId="704295E8" w14:textId="77777777">
      <w:pPr>
        <w:rPr>
          <w:rFonts w:eastAsia="Calibri" w:cs="Arial"/>
          <w:sz w:val="20"/>
          <w:szCs w:val="20"/>
        </w:rPr>
      </w:pPr>
    </w:p>
    <w:p w:rsidR="0039356D" w:rsidRPr="00137DDA" w:rsidP="0039356D" w14:paraId="457DC963" w14:textId="77777777">
      <w:pPr>
        <w:rPr>
          <w:rFonts w:eastAsia="Calibri" w:cs="Arial"/>
          <w:sz w:val="20"/>
          <w:szCs w:val="20"/>
        </w:rPr>
      </w:pPr>
      <w:r w:rsidRPr="00137DDA">
        <w:rPr>
          <w:rFonts w:eastAsia="Calibri" w:cs="Arial"/>
          <w:sz w:val="20"/>
          <w:szCs w:val="20"/>
        </w:rPr>
        <w:t xml:space="preserve">Skatteattest bestilles i </w:t>
      </w:r>
      <w:r w:rsidRPr="00137DDA">
        <w:rPr>
          <w:rFonts w:eastAsia="Calibri" w:cs="Arial"/>
          <w:sz w:val="20"/>
          <w:szCs w:val="20"/>
        </w:rPr>
        <w:t>Altinn</w:t>
      </w:r>
      <w:r w:rsidRPr="00137DDA">
        <w:rPr>
          <w:rFonts w:eastAsia="Calibri" w:cs="Arial"/>
          <w:sz w:val="20"/>
          <w:szCs w:val="20"/>
        </w:rPr>
        <w:t>. Attesten skal ikke være eldre enn 6 måneder regnet fra tilbudsfristen.</w:t>
      </w:r>
    </w:p>
    <w:p w:rsidR="0039356D" w:rsidRPr="00137DDA" w:rsidP="0039356D" w14:paraId="05A3A838" w14:textId="77777777">
      <w:pPr>
        <w:jc w:val="both"/>
        <w:rPr>
          <w:sz w:val="20"/>
          <w:szCs w:val="20"/>
        </w:rPr>
      </w:pPr>
    </w:p>
    <w:p w:rsidR="0039356D" w:rsidRPr="00137DDA" w:rsidP="00661A0E" w14:paraId="72792A3B" w14:textId="77777777">
      <w:pPr>
        <w:pStyle w:val="Heading2"/>
        <w:rPr>
          <w:sz w:val="20"/>
          <w:szCs w:val="20"/>
        </w:rPr>
      </w:pPr>
      <w:bookmarkStart w:id="86" w:name="_Toc370295513"/>
      <w:bookmarkStart w:id="87" w:name="_Toc233193331"/>
      <w:r w:rsidRPr="00137DDA">
        <w:rPr>
          <w:sz w:val="20"/>
          <w:szCs w:val="20"/>
        </w:rPr>
        <w:t>Tildelingskriterier i denne konkurransen</w:t>
      </w:r>
      <w:bookmarkEnd w:id="86"/>
      <w:bookmarkEnd w:id="87"/>
    </w:p>
    <w:p w:rsidR="0039356D" w:rsidRPr="00137DDA" w:rsidP="0039356D" w14:paraId="2D561AFC" w14:textId="77777777">
      <w:pPr>
        <w:jc w:val="both"/>
        <w:rPr>
          <w:sz w:val="20"/>
          <w:szCs w:val="20"/>
        </w:rPr>
      </w:pPr>
    </w:p>
    <w:p w:rsidR="0039356D" w:rsidRPr="00137DDA" w:rsidP="0039356D" w14:paraId="5B5611A2" w14:textId="77777777">
      <w:pPr>
        <w:jc w:val="both"/>
        <w:rPr>
          <w:sz w:val="20"/>
          <w:szCs w:val="20"/>
        </w:rPr>
      </w:pPr>
      <w:r w:rsidRPr="00137DDA">
        <w:rPr>
          <w:sz w:val="20"/>
          <w:szCs w:val="20"/>
        </w:rPr>
        <w:t>Tildelingen vil bli basert på følgende kriterier:</w:t>
      </w:r>
    </w:p>
    <w:p w:rsidR="00AF4340" w:rsidP="0039356D" w14:paraId="1773AAF6" w14:textId="77777777">
      <w:pPr>
        <w:jc w:val="both"/>
      </w:pPr>
    </w:p>
    <w:tbl>
      <w:tblPr>
        <w:tblStyle w:val="TableGrid"/>
        <w:tblW w:w="0" w:type="auto"/>
        <w:tblLook w:val="04A0"/>
      </w:tblPr>
      <w:tblGrid>
        <w:gridCol w:w="3256"/>
        <w:gridCol w:w="5243"/>
      </w:tblGrid>
      <w:tr w14:paraId="69C10E1A" w14:textId="77777777">
        <w:tblPrEx>
          <w:tblW w:w="0" w:type="auto"/>
          <w:tblLook w:val="04A0"/>
        </w:tblPrEx>
        <w:tc>
          <w:tcPr>
            <w:tcW w:w="3256" w:type="dxa"/>
          </w:tcPr>
          <w:p w:rsidR="00AF4340" w:rsidRPr="00982024" w14:paraId="6181E697" w14:textId="77777777">
            <w:pPr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Tildelingskriterier</w:t>
            </w:r>
          </w:p>
        </w:tc>
        <w:tc>
          <w:tcPr>
            <w:tcW w:w="5243" w:type="dxa"/>
          </w:tcPr>
          <w:p w:rsidR="00AF4340" w:rsidRPr="00982024" w14:paraId="4F780E8A" w14:textId="77777777">
            <w:pPr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Dokumentasjon</w:t>
            </w:r>
          </w:p>
          <w:p w:rsidR="00AF4340" w:rsidRPr="00982024" w14:paraId="4BD29C40" w14:textId="77777777">
            <w:pPr>
              <w:jc w:val="both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</w:tr>
      <w:tr w14:paraId="7ECC3471" w14:textId="77777777">
        <w:tblPrEx>
          <w:tblW w:w="0" w:type="auto"/>
          <w:tblLook w:val="04A0"/>
        </w:tblPrEx>
        <w:tc>
          <w:tcPr>
            <w:tcW w:w="3256" w:type="dxa"/>
          </w:tcPr>
          <w:p w:rsidR="00AF4340" w:rsidRPr="00982024" w14:paraId="2E46E6E5" w14:textId="77777777">
            <w:pPr>
              <w:ind w:left="227" w:hanging="227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Kvalitet</w:t>
            </w:r>
          </w:p>
          <w:p w:rsidR="00AF4340" w:rsidRPr="00982024" w14:paraId="7114A4CC" w14:textId="7777777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color w:val="333333"/>
                <w:sz w:val="18"/>
                <w:szCs w:val="18"/>
                <w:shd w:val="clear" w:color="auto" w:fill="FFFFFF"/>
              </w:rPr>
              <w:t>Kompetanse og erfaring for tilbudt personell</w:t>
            </w:r>
          </w:p>
          <w:p w:rsidR="00AF4340" w:rsidRPr="00982024" w14:paraId="40031C7F" w14:textId="7777777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AF4340" w:rsidRPr="00982024" w14:paraId="52690DAD" w14:textId="7777777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AF4340" w:rsidRPr="00982024" w14:paraId="233E8203" w14:textId="7777777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AF4340" w:rsidRPr="00982024" w14:paraId="300E709A" w14:textId="0AA76C91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color w:val="333333"/>
                <w:sz w:val="18"/>
                <w:szCs w:val="18"/>
                <w:shd w:val="clear" w:color="auto" w:fill="FFFFFF"/>
              </w:rPr>
              <w:t>For person som skal fungere som SHA-koordinator i byggefasen (KU), vil det bli lagt vekt på antall års praktisk erfaring fra byggeplass og erfaring som KU</w:t>
            </w:r>
          </w:p>
        </w:tc>
        <w:tc>
          <w:tcPr>
            <w:tcW w:w="5243" w:type="dxa"/>
          </w:tcPr>
          <w:p w:rsidR="00AF4340" w:rsidRPr="00982024" w14:paraId="350290AC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 Tilbudt person</w:t>
            </w:r>
          </w:p>
          <w:p w:rsidR="00AF4340" w:rsidRPr="00982024" w14:paraId="3E74F053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 xml:space="preserve">Navn og CV på tilbudt BHO/KU (1 person skal ivareta begge rollene). </w:t>
            </w:r>
          </w:p>
          <w:p w:rsidR="00AF4340" w:rsidRPr="00982024" w14:paraId="273471D3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AF4340" w:rsidRPr="00982024" w14:paraId="21FF850B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>CV skal inneholde opplysninger om utdanning, kurs, arbeidserfaring og redegjørelse for personens kompetanse og være på maksimalt tre (3) A4-sider.</w:t>
            </w:r>
          </w:p>
          <w:p w:rsidR="00AF4340" w:rsidRPr="00982024" w14:paraId="629FC538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AF4340" w:rsidRPr="00982024" w14:paraId="265DE776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 Referanseprosjekter</w:t>
            </w:r>
          </w:p>
          <w:p w:rsidR="00AF4340" w:rsidRPr="00982024" w14:paraId="7B8565D7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>Redegjørelse for tilbudt persons referanseprosjekter med overføringsverdi de siste årene (maks 3 referanseprosjekt).</w:t>
            </w:r>
          </w:p>
          <w:p w:rsidR="00AF4340" w:rsidRPr="00982024" w14:paraId="47A0F05A" w14:textId="7777777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AF4340" w:rsidRPr="004D5E04" w:rsidP="004D5E04" w14:paraId="565465A4" w14:textId="0E1FD1E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>Vedlegg</w:t>
            </w:r>
            <w:r w:rsidR="00137DDA">
              <w:rPr>
                <w:rFonts w:asciiTheme="majorHAnsi" w:hAnsiTheme="majorHAnsi" w:cstheme="majorHAnsi"/>
                <w:sz w:val="18"/>
                <w:szCs w:val="18"/>
              </w:rPr>
              <w:t>et</w:t>
            </w: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 xml:space="preserve"> «</w:t>
            </w:r>
            <w:r w:rsidRPr="00761C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Skjema for tildelingskriterier - Referanseprosjekter</w:t>
            </w: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>», fylles ut komplett. Det skal kun leveres en (1) A3-side</w:t>
            </w:r>
            <w:r w:rsidR="00B86371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>som skal inkludere alle referanseprosjekter.</w:t>
            </w:r>
          </w:p>
        </w:tc>
      </w:tr>
      <w:tr w14:paraId="27C28761" w14:textId="77777777">
        <w:tblPrEx>
          <w:tblW w:w="0" w:type="auto"/>
          <w:tblLook w:val="04A0"/>
        </w:tblPrEx>
        <w:tc>
          <w:tcPr>
            <w:tcW w:w="3256" w:type="dxa"/>
          </w:tcPr>
          <w:p w:rsidR="00AF4340" w:rsidRPr="00982024" w14:paraId="7B04DA85" w14:textId="77777777">
            <w:pPr>
              <w:ind w:left="227" w:hanging="227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Pris</w:t>
            </w:r>
          </w:p>
        </w:tc>
        <w:tc>
          <w:tcPr>
            <w:tcW w:w="5243" w:type="dxa"/>
          </w:tcPr>
          <w:p w:rsidR="00AF4340" w:rsidRPr="00982024" w14:paraId="044009BF" w14:textId="7777777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982024">
              <w:rPr>
                <w:rFonts w:asciiTheme="majorHAnsi" w:hAnsiTheme="majorHAnsi" w:cstheme="majorHAnsi"/>
                <w:sz w:val="18"/>
                <w:szCs w:val="18"/>
              </w:rPr>
              <w:t>Komplett utfylt tilbudsskjema</w:t>
            </w:r>
          </w:p>
        </w:tc>
      </w:tr>
    </w:tbl>
    <w:p w:rsidR="00C455A8" w:rsidP="0039356D" w14:paraId="2DAD9D48" w14:textId="77777777">
      <w:pPr>
        <w:jc w:val="both"/>
        <w:rPr>
          <w:sz w:val="20"/>
          <w:szCs w:val="20"/>
        </w:rPr>
      </w:pPr>
    </w:p>
    <w:p w:rsidR="0039356D" w:rsidRPr="00137DDA" w:rsidP="0039356D" w14:paraId="5352CE4E" w14:textId="089A975E">
      <w:pPr>
        <w:jc w:val="both"/>
        <w:rPr>
          <w:sz w:val="20"/>
          <w:szCs w:val="20"/>
        </w:rPr>
      </w:pPr>
      <w:r w:rsidRPr="00137DDA">
        <w:rPr>
          <w:sz w:val="20"/>
          <w:szCs w:val="20"/>
        </w:rPr>
        <w:t>Kriteriene er</w:t>
      </w:r>
      <w:r w:rsidRPr="00137DDA" w:rsidR="00387A43">
        <w:rPr>
          <w:sz w:val="20"/>
          <w:szCs w:val="20"/>
        </w:rPr>
        <w:t xml:space="preserve"> </w:t>
      </w:r>
      <w:r w:rsidRPr="00137DDA">
        <w:rPr>
          <w:sz w:val="20"/>
          <w:szCs w:val="20"/>
        </w:rPr>
        <w:t>oppstilt i prioritert rekkefølge.</w:t>
      </w:r>
    </w:p>
    <w:p w:rsidR="0039356D" w:rsidRPr="00137DDA" w:rsidP="0039356D" w14:paraId="2AC16FD6" w14:textId="77777777">
      <w:pPr>
        <w:jc w:val="both"/>
        <w:rPr>
          <w:i/>
          <w:iCs/>
          <w:sz w:val="20"/>
          <w:szCs w:val="20"/>
        </w:rPr>
      </w:pPr>
    </w:p>
    <w:p w:rsidR="0039356D" w:rsidRPr="00137DDA" w:rsidP="0039356D" w14:paraId="55B9BC5A" w14:textId="77777777">
      <w:pPr>
        <w:rPr>
          <w:rFonts w:eastAsia="Calibri" w:cs="Arial"/>
          <w:b/>
          <w:sz w:val="20"/>
          <w:szCs w:val="20"/>
        </w:rPr>
      </w:pPr>
      <w:r w:rsidRPr="00137DDA">
        <w:rPr>
          <w:rFonts w:eastAsia="Calibri" w:cs="Arial"/>
          <w:b/>
          <w:sz w:val="20"/>
          <w:szCs w:val="20"/>
        </w:rPr>
        <w:t xml:space="preserve">Byggherreforskriften § 13 siste ledd krever at KU har praktisk erfaring fra bygge- og anleggsarbeid. Hvis tilbudt KU etter Statsbyggs vurdering ikke oppfyller kravene i byggherreforskriften § 13 siste ledd, vil tilbudet bli avvist.  </w:t>
      </w:r>
    </w:p>
    <w:p w:rsidR="0039356D" w:rsidP="0039356D" w14:paraId="517BBEDB" w14:textId="77777777">
      <w:pPr>
        <w:jc w:val="both"/>
      </w:pPr>
    </w:p>
    <w:p w:rsidR="0039356D" w:rsidP="0039356D" w14:paraId="1355C28F" w14:textId="77777777">
      <w:pPr>
        <w:pStyle w:val="Heading1"/>
      </w:pPr>
      <w:bookmarkStart w:id="88" w:name="_Toc370295514"/>
      <w:bookmarkStart w:id="89" w:name="_Toc233193332"/>
      <w:r>
        <w:t>Avvik fra konkurransegrunnlaget</w:t>
      </w:r>
      <w:bookmarkEnd w:id="88"/>
      <w:bookmarkEnd w:id="89"/>
    </w:p>
    <w:p w:rsidR="0039356D" w:rsidRPr="00137DDA" w:rsidP="00661A0E" w14:paraId="5C15AA1C" w14:textId="77777777">
      <w:pPr>
        <w:pStyle w:val="Heading2"/>
        <w:rPr>
          <w:sz w:val="20"/>
          <w:szCs w:val="20"/>
        </w:rPr>
      </w:pPr>
      <w:bookmarkStart w:id="90" w:name="_Toc370295515"/>
      <w:bookmarkStart w:id="91" w:name="_Toc233193333"/>
      <w:r w:rsidRPr="00137DDA">
        <w:rPr>
          <w:sz w:val="20"/>
          <w:szCs w:val="20"/>
        </w:rPr>
        <w:t>Generelt om forbehold og avvik</w:t>
      </w:r>
      <w:bookmarkEnd w:id="90"/>
      <w:bookmarkEnd w:id="91"/>
    </w:p>
    <w:p w:rsidR="0039356D" w:rsidRPr="00137DDA" w:rsidP="0039356D" w14:paraId="462BDCEC" w14:textId="77777777">
      <w:pPr>
        <w:jc w:val="both"/>
        <w:rPr>
          <w:sz w:val="20"/>
          <w:szCs w:val="20"/>
        </w:rPr>
      </w:pPr>
    </w:p>
    <w:p w:rsidR="0039356D" w:rsidRPr="00137DDA" w:rsidP="0039356D" w14:paraId="1BC72107" w14:textId="77777777">
      <w:pPr>
        <w:rPr>
          <w:b/>
          <w:sz w:val="20"/>
          <w:szCs w:val="20"/>
        </w:rPr>
      </w:pPr>
      <w:r w:rsidRPr="00137DDA">
        <w:rPr>
          <w:b/>
          <w:bCs/>
          <w:sz w:val="20"/>
          <w:szCs w:val="20"/>
        </w:rPr>
        <w:t>Det understrekes at tilbyder har risikoen for uklarheter i eget tilbud og at uklarheter, forbehold og avvik kan medføre avvisning</w:t>
      </w:r>
      <w:r w:rsidRPr="00137DDA">
        <w:rPr>
          <w:b/>
          <w:sz w:val="20"/>
          <w:szCs w:val="20"/>
        </w:rPr>
        <w:t>. Før tilbyder eventuelt avgir tilbud med forbehold eller avvik, bør de rettslige konsekvenser av dette derfor vurderes.</w:t>
      </w:r>
      <w:r w:rsidRPr="00137DDA">
        <w:rPr>
          <w:b/>
          <w:bCs/>
          <w:sz w:val="20"/>
          <w:szCs w:val="20"/>
        </w:rPr>
        <w:t xml:space="preserve"> </w:t>
      </w:r>
      <w:r w:rsidRPr="00137DDA">
        <w:rPr>
          <w:b/>
          <w:sz w:val="20"/>
          <w:szCs w:val="20"/>
        </w:rPr>
        <w:t xml:space="preserve">Istedenfor å gi tilbud med forbehold og avvik oppfordres leverandørene til å stille spørsmål til Statsbygg, jf. </w:t>
      </w:r>
      <w:r w:rsidRPr="00137DDA">
        <w:rPr>
          <w:b/>
          <w:sz w:val="20"/>
          <w:szCs w:val="20"/>
        </w:rPr>
        <w:t>pkt</w:t>
      </w:r>
      <w:r w:rsidRPr="00137DDA">
        <w:rPr>
          <w:b/>
          <w:sz w:val="20"/>
          <w:szCs w:val="20"/>
        </w:rPr>
        <w:t xml:space="preserve"> 1.4 ovenfor.</w:t>
      </w:r>
    </w:p>
    <w:p w:rsidR="0039356D" w:rsidRPr="00137DDA" w:rsidP="0039356D" w14:paraId="414AD479" w14:textId="77777777">
      <w:pPr>
        <w:jc w:val="both"/>
        <w:rPr>
          <w:i/>
          <w:sz w:val="20"/>
          <w:szCs w:val="20"/>
        </w:rPr>
      </w:pPr>
    </w:p>
    <w:p w:rsidR="0039356D" w:rsidRPr="00137DDA" w:rsidP="0039356D" w14:paraId="6EC5F202" w14:textId="77777777">
      <w:pPr>
        <w:rPr>
          <w:sz w:val="20"/>
          <w:szCs w:val="20"/>
        </w:rPr>
      </w:pPr>
      <w:r w:rsidRPr="00137DDA">
        <w:rPr>
          <w:sz w:val="20"/>
          <w:szCs w:val="20"/>
        </w:rPr>
        <w:t xml:space="preserve">Henvisning til standardiserte leveringsvilkår eller lignende vil bli betraktet som forbehold i den grad de avviker fra foreliggende konkurranseregler og </w:t>
      </w:r>
      <w:r w:rsidRPr="00137DDA">
        <w:rPr>
          <w:sz w:val="20"/>
          <w:szCs w:val="20"/>
        </w:rPr>
        <w:t>kontraktsbestemmelser</w:t>
      </w:r>
      <w:r w:rsidRPr="00137DDA">
        <w:rPr>
          <w:sz w:val="20"/>
          <w:szCs w:val="20"/>
        </w:rPr>
        <w:t>. Slike forbehold kan medføre at tilbudet avvises.</w:t>
      </w:r>
    </w:p>
    <w:p w:rsidR="0039356D" w:rsidRPr="00137DDA" w:rsidP="0039356D" w14:paraId="3AE21E94" w14:textId="77777777">
      <w:pPr>
        <w:rPr>
          <w:color w:val="FF0000"/>
          <w:sz w:val="20"/>
          <w:szCs w:val="20"/>
        </w:rPr>
      </w:pPr>
    </w:p>
    <w:p w:rsidR="0039356D" w:rsidRPr="00137DDA" w:rsidP="0039356D" w14:paraId="0FBBE451" w14:textId="77777777">
      <w:pPr>
        <w:rPr>
          <w:color w:val="FF0000"/>
          <w:sz w:val="20"/>
          <w:szCs w:val="20"/>
        </w:rPr>
      </w:pPr>
      <w:r w:rsidRPr="00137DDA">
        <w:rPr>
          <w:sz w:val="20"/>
          <w:szCs w:val="20"/>
        </w:rPr>
        <w:t>Forbehold om forskudd vil ikke aksepteres.</w:t>
      </w:r>
    </w:p>
    <w:p w:rsidR="0039356D" w:rsidRPr="00137DDA" w:rsidP="0039356D" w14:paraId="3632B505" w14:textId="77777777">
      <w:pPr>
        <w:jc w:val="both"/>
        <w:rPr>
          <w:i/>
          <w:iCs/>
          <w:color w:val="FF0000"/>
          <w:sz w:val="20"/>
          <w:szCs w:val="20"/>
        </w:rPr>
      </w:pPr>
      <w:r w:rsidRPr="00137DDA">
        <w:rPr>
          <w:i/>
          <w:iCs/>
          <w:color w:val="FF0000"/>
          <w:sz w:val="20"/>
          <w:szCs w:val="20"/>
        </w:rPr>
        <w:t xml:space="preserve"> </w:t>
      </w:r>
    </w:p>
    <w:p w:rsidR="0039356D" w:rsidRPr="00137DDA" w:rsidP="00661A0E" w14:paraId="52574021" w14:textId="77777777">
      <w:pPr>
        <w:pStyle w:val="Heading2"/>
        <w:rPr>
          <w:sz w:val="20"/>
          <w:szCs w:val="20"/>
        </w:rPr>
      </w:pPr>
      <w:bookmarkStart w:id="92" w:name="_Toc370295516"/>
      <w:bookmarkStart w:id="93" w:name="_Toc233193334"/>
      <w:r w:rsidRPr="00137DDA">
        <w:rPr>
          <w:sz w:val="20"/>
          <w:szCs w:val="20"/>
        </w:rPr>
        <w:t>Alternative tilbud</w:t>
      </w:r>
      <w:bookmarkEnd w:id="92"/>
      <w:bookmarkEnd w:id="93"/>
    </w:p>
    <w:p w:rsidR="0039356D" w:rsidRPr="00137DDA" w:rsidP="0039356D" w14:paraId="78441E7B" w14:textId="77777777">
      <w:pPr>
        <w:jc w:val="both"/>
        <w:rPr>
          <w:sz w:val="20"/>
          <w:szCs w:val="20"/>
        </w:rPr>
      </w:pPr>
      <w:r w:rsidRPr="00137DDA">
        <w:rPr>
          <w:i/>
          <w:iCs/>
          <w:color w:val="FF0000"/>
          <w:sz w:val="20"/>
          <w:szCs w:val="20"/>
        </w:rPr>
        <w:t xml:space="preserve"> </w:t>
      </w:r>
    </w:p>
    <w:p w:rsidR="0039356D" w:rsidRPr="00137DDA" w:rsidP="0039356D" w14:paraId="6852557C" w14:textId="77777777">
      <w:pPr>
        <w:rPr>
          <w:i/>
          <w:sz w:val="20"/>
          <w:szCs w:val="20"/>
        </w:rPr>
      </w:pPr>
      <w:r w:rsidRPr="00137DDA">
        <w:rPr>
          <w:sz w:val="20"/>
          <w:szCs w:val="20"/>
        </w:rPr>
        <w:t xml:space="preserve">Det er ikke adgang til å gi alternative tilbud. Tilbud på annen løsning enn de spesifiserte eller som på annen måte ikke er i overensstemmelse med konkurransegrunnlaget, vil anses som et tilbud med forbehold eller avvik, jf. </w:t>
      </w:r>
      <w:r w:rsidRPr="00137DDA">
        <w:rPr>
          <w:sz w:val="20"/>
          <w:szCs w:val="20"/>
        </w:rPr>
        <w:t>pkt</w:t>
      </w:r>
      <w:r w:rsidRPr="00137DDA">
        <w:rPr>
          <w:sz w:val="20"/>
          <w:szCs w:val="20"/>
        </w:rPr>
        <w:t xml:space="preserve"> 5.1 ovenfor.</w:t>
      </w:r>
    </w:p>
    <w:p w:rsidR="0039356D" w:rsidRPr="00137DDA" w:rsidP="0039356D" w14:paraId="39A6592D" w14:textId="77777777">
      <w:pPr>
        <w:pStyle w:val="Stil1"/>
        <w:rPr>
          <w:rFonts w:ascii="Times New Roman" w:hAnsi="Times New Roman"/>
          <w:sz w:val="20"/>
          <w:szCs w:val="20"/>
        </w:rPr>
      </w:pPr>
    </w:p>
    <w:p w:rsidR="0039356D" w:rsidRPr="00137DDA" w:rsidP="00661A0E" w14:paraId="3DB7F91A" w14:textId="77777777">
      <w:pPr>
        <w:pStyle w:val="Heading2"/>
        <w:rPr>
          <w:sz w:val="20"/>
          <w:szCs w:val="20"/>
        </w:rPr>
      </w:pPr>
      <w:bookmarkStart w:id="94" w:name="_Toc370295517"/>
      <w:bookmarkStart w:id="95" w:name="_Toc233193335"/>
      <w:r w:rsidRPr="00137DDA">
        <w:rPr>
          <w:sz w:val="20"/>
          <w:szCs w:val="20"/>
        </w:rPr>
        <w:t>Tilbud på deler av oppdraget</w:t>
      </w:r>
      <w:bookmarkEnd w:id="94"/>
      <w:bookmarkEnd w:id="95"/>
    </w:p>
    <w:p w:rsidR="0039356D" w:rsidRPr="00137DDA" w:rsidP="0039356D" w14:paraId="55DC278C" w14:textId="77777777">
      <w:pPr>
        <w:rPr>
          <w:sz w:val="20"/>
          <w:szCs w:val="20"/>
        </w:rPr>
      </w:pPr>
    </w:p>
    <w:p w:rsidR="0039356D" w:rsidRPr="00137DDA" w:rsidP="0039356D" w14:paraId="79E5FC2C" w14:textId="77777777">
      <w:pPr>
        <w:rPr>
          <w:sz w:val="20"/>
          <w:szCs w:val="20"/>
        </w:rPr>
      </w:pPr>
      <w:r w:rsidRPr="00137DDA">
        <w:rPr>
          <w:sz w:val="20"/>
          <w:szCs w:val="20"/>
        </w:rPr>
        <w:t>Det er ikke adgang til å gi tilbud på deler av oppdraget.</w:t>
      </w:r>
    </w:p>
    <w:p w:rsidR="0039356D" w:rsidRPr="00137DDA" w:rsidP="0039356D" w14:paraId="07082DC8" w14:textId="77777777">
      <w:pPr>
        <w:pStyle w:val="Stil1"/>
        <w:rPr>
          <w:sz w:val="20"/>
          <w:szCs w:val="20"/>
        </w:rPr>
      </w:pPr>
    </w:p>
    <w:p w:rsidR="0039356D" w:rsidRPr="00655F7F" w:rsidP="0039356D" w14:paraId="5FD106A1" w14:textId="77777777">
      <w:pPr>
        <w:pStyle w:val="Heading1"/>
      </w:pPr>
      <w:bookmarkStart w:id="96" w:name="_Toc370295518"/>
      <w:bookmarkStart w:id="97" w:name="_Toc233193336"/>
      <w:r w:rsidRPr="00655F7F">
        <w:t>Krav til tilbudet</w:t>
      </w:r>
      <w:bookmarkEnd w:id="96"/>
      <w:bookmarkEnd w:id="97"/>
    </w:p>
    <w:p w:rsidR="00C455A8" w:rsidP="00C455A8" w14:paraId="0226137F" w14:textId="77777777">
      <w:pPr>
        <w:pStyle w:val="Heading2"/>
        <w:keepLines w:val="0"/>
        <w:numPr>
          <w:ilvl w:val="1"/>
          <w:numId w:val="19"/>
        </w:numPr>
        <w:ind w:left="567" w:hanging="567"/>
        <w:rPr>
          <w:rFonts w:cs="Times New Roman"/>
        </w:rPr>
      </w:pPr>
      <w:bookmarkStart w:id="98" w:name="_Toc370295887"/>
      <w:bookmarkStart w:id="99" w:name="_Toc107034767"/>
      <w:bookmarkStart w:id="100" w:name="_Toc209078182"/>
      <w:r>
        <w:t>Elektronisk tilbudsavgivelse</w:t>
      </w:r>
      <w:bookmarkEnd w:id="98"/>
      <w:bookmarkEnd w:id="99"/>
      <w:bookmarkEnd w:id="100"/>
    </w:p>
    <w:p w:rsidR="00C455A8" w:rsidP="00C455A8" w14:paraId="09C6AE3B" w14:textId="77777777">
      <w:pPr>
        <w:rPr>
          <w:rFonts w:cs="Arial"/>
        </w:rPr>
      </w:pPr>
    </w:p>
    <w:p w:rsidR="00C455A8" w:rsidP="00C455A8" w14:paraId="2616BEAA" w14:textId="77777777">
      <w:pPr>
        <w:rPr>
          <w:rFonts w:cs="Times New Roman"/>
        </w:rPr>
      </w:pPr>
      <w:r>
        <w:t xml:space="preserve">Tilbudet skal i sin helhet leveres elektronisk via </w:t>
      </w:r>
      <w:r>
        <w:t>Mercellportalen</w:t>
      </w:r>
      <w:r>
        <w:t>; www.mercell.com. Det samme gjelder for endring av tilbudene.</w:t>
      </w:r>
    </w:p>
    <w:p w:rsidR="00C455A8" w:rsidP="00C455A8" w14:paraId="519D5730" w14:textId="77777777"/>
    <w:p w:rsidR="00C455A8" w:rsidP="00C455A8" w14:paraId="1C26BC6C" w14:textId="77777777">
      <w:r>
        <w:rPr>
          <w:b/>
        </w:rPr>
        <w:t xml:space="preserve">Tilbud levert på annen måte, vil bli avvist. </w:t>
      </w:r>
    </w:p>
    <w:p w:rsidR="00C455A8" w:rsidP="00C455A8" w14:paraId="15172D4A" w14:textId="77777777">
      <w:pPr>
        <w:rPr>
          <w:b/>
        </w:rPr>
      </w:pPr>
    </w:p>
    <w:p w:rsidR="00C455A8" w:rsidP="00C455A8" w14:paraId="3531303F" w14:textId="77777777">
      <w:r>
        <w:t>Følgende filformater aksepteres. Filene skal være fri for virus og ikke kryptert:</w:t>
      </w:r>
    </w:p>
    <w:p w:rsidR="00C455A8" w:rsidP="00C455A8" w14:paraId="3B14BBDA" w14:textId="77777777"/>
    <w:p w:rsidR="00C455A8" w:rsidP="00C455A8" w14:paraId="2577614E" w14:textId="77777777">
      <w:pPr>
        <w:pStyle w:val="ListParagraph"/>
        <w:numPr>
          <w:ilvl w:val="0"/>
          <w:numId w:val="20"/>
        </w:numPr>
        <w:spacing w:line="240" w:lineRule="auto"/>
      </w:pPr>
      <w:r>
        <w:t>Tekstdokument: PDF/A, XML, TIFF</w:t>
      </w:r>
      <w:r>
        <w:rPr>
          <w:color w:val="00B050"/>
        </w:rPr>
        <w:t xml:space="preserve"> </w:t>
      </w:r>
      <w:r>
        <w:t>eller Word</w:t>
      </w:r>
    </w:p>
    <w:p w:rsidR="00C455A8" w:rsidP="00C455A8" w14:paraId="6FDCAF45" w14:textId="77777777">
      <w:pPr>
        <w:pStyle w:val="ListParagraph"/>
        <w:numPr>
          <w:ilvl w:val="0"/>
          <w:numId w:val="20"/>
        </w:numPr>
        <w:spacing w:line="240" w:lineRule="auto"/>
      </w:pPr>
      <w:r>
        <w:t>Tabeller: Excel</w:t>
      </w:r>
    </w:p>
    <w:p w:rsidR="00C455A8" w:rsidP="00C455A8" w14:paraId="003CE447" w14:textId="77777777">
      <w:pPr>
        <w:pStyle w:val="ListParagraph"/>
        <w:numPr>
          <w:ilvl w:val="0"/>
          <w:numId w:val="20"/>
        </w:numPr>
        <w:spacing w:line="240" w:lineRule="auto"/>
      </w:pPr>
      <w:r>
        <w:t>Bildefiler: JPEG eller TIFF</w:t>
      </w:r>
    </w:p>
    <w:p w:rsidR="00C455A8" w:rsidP="00C455A8" w14:paraId="3B0E3529" w14:textId="77777777">
      <w:pPr>
        <w:pStyle w:val="ListParagraph"/>
        <w:numPr>
          <w:ilvl w:val="0"/>
          <w:numId w:val="20"/>
        </w:numPr>
        <w:spacing w:line="240" w:lineRule="auto"/>
      </w:pPr>
      <w:r>
        <w:t xml:space="preserve">Kart: TIFF </w:t>
      </w:r>
    </w:p>
    <w:p w:rsidR="00C455A8" w:rsidP="00C455A8" w14:paraId="2B1A36AC" w14:textId="77777777">
      <w:pPr>
        <w:pStyle w:val="ListParagraph"/>
        <w:numPr>
          <w:ilvl w:val="0"/>
          <w:numId w:val="20"/>
        </w:numPr>
        <w:spacing w:line="240" w:lineRule="auto"/>
      </w:pPr>
      <w:r>
        <w:t xml:space="preserve">Video: MPEG 2 </w:t>
      </w:r>
    </w:p>
    <w:p w:rsidR="00C455A8" w:rsidP="00C455A8" w14:paraId="27B01F01" w14:textId="77777777">
      <w:pPr>
        <w:pStyle w:val="ListParagraph"/>
        <w:numPr>
          <w:ilvl w:val="0"/>
          <w:numId w:val="20"/>
        </w:numPr>
        <w:spacing w:line="240" w:lineRule="auto"/>
      </w:pPr>
      <w:r>
        <w:t xml:space="preserve">Lyd: MP3, PCM eller PCM-basert </w:t>
      </w:r>
      <w:r>
        <w:t>Wave</w:t>
      </w:r>
      <w:r>
        <w:t xml:space="preserve"> </w:t>
      </w:r>
    </w:p>
    <w:p w:rsidR="00C455A8" w:rsidP="00C455A8" w14:paraId="2AA23DE2" w14:textId="77777777">
      <w:pPr>
        <w:rPr>
          <w:rFonts w:eastAsia="Calibri"/>
          <w:color w:val="000000"/>
          <w:szCs w:val="24"/>
        </w:rPr>
      </w:pPr>
    </w:p>
    <w:p w:rsidR="00C455A8" w:rsidP="00C455A8" w14:paraId="2D2CDCBF" w14:textId="77777777">
      <w:pPr>
        <w:rPr>
          <w:szCs w:val="24"/>
        </w:rPr>
      </w:pPr>
      <w:r>
        <w:rPr>
          <w:b/>
          <w:szCs w:val="24"/>
        </w:rPr>
        <w:t xml:space="preserve">Infiserte og krypterte filer, samt filer i et annet format enn ovenfor angitt, vil bli avvist i </w:t>
      </w:r>
      <w:r>
        <w:rPr>
          <w:b/>
          <w:szCs w:val="24"/>
        </w:rPr>
        <w:t>Mercellportalen</w:t>
      </w:r>
      <w:r>
        <w:rPr>
          <w:b/>
          <w:szCs w:val="24"/>
        </w:rPr>
        <w:t>/Statsbyggs datasystem, og tilbudet evaluert som om slike filer ikke var levert.</w:t>
      </w:r>
    </w:p>
    <w:p w:rsidR="00C455A8" w:rsidP="00C455A8" w14:paraId="2D1D5677" w14:textId="77777777">
      <w:pPr>
        <w:rPr>
          <w:rFonts w:eastAsia="Times New Roman" w:cs="Arial"/>
          <w:szCs w:val="20"/>
          <w:lang w:eastAsia="nb-NO"/>
        </w:rPr>
      </w:pPr>
    </w:p>
    <w:p w:rsidR="00C455A8" w:rsidP="00C455A8" w14:paraId="598AED38" w14:textId="77777777">
      <w:pPr>
        <w:pStyle w:val="Heading2"/>
        <w:keepLines w:val="0"/>
        <w:numPr>
          <w:ilvl w:val="1"/>
          <w:numId w:val="19"/>
        </w:numPr>
        <w:ind w:left="567" w:hanging="567"/>
        <w:rPr>
          <w:rFonts w:cs="Times New Roman"/>
        </w:rPr>
      </w:pPr>
      <w:bookmarkStart w:id="101" w:name="_Toc370295888"/>
      <w:bookmarkStart w:id="102" w:name="_Toc107034768"/>
      <w:bookmarkStart w:id="103" w:name="_Toc209078183"/>
      <w:r>
        <w:t>Vedståelsesfrist</w:t>
      </w:r>
      <w:bookmarkEnd w:id="101"/>
      <w:bookmarkEnd w:id="102"/>
      <w:bookmarkEnd w:id="103"/>
    </w:p>
    <w:p w:rsidR="00C455A8" w:rsidP="00C455A8" w14:paraId="41BB5CF4" w14:textId="77777777"/>
    <w:p w:rsidR="00C455A8" w:rsidP="00C455A8" w14:paraId="4BE9CDCA" w14:textId="77777777">
      <w:r>
        <w:t xml:space="preserve">Tilbudet er </w:t>
      </w:r>
      <w:r w:rsidRPr="00761C4E">
        <w:t>bindende i 3 måneder</w:t>
      </w:r>
      <w:r>
        <w:t>, regnet f.o.m. tilbudsfristens utløp.</w:t>
      </w:r>
      <w:r w:rsidRPr="001750BA">
        <w:rPr>
          <w:rFonts w:ascii="Arial" w:hAnsi="Arial" w:cs="Arial"/>
          <w:color w:val="000000"/>
          <w:szCs w:val="21"/>
          <w:shd w:val="clear" w:color="auto" w:fill="FFFFFF"/>
        </w:rPr>
        <w:t xml:space="preserve"> </w:t>
      </w:r>
      <w:r w:rsidRPr="001750BA">
        <w:t>Det opprinnelige tilbudet vedblir å være bindende selv om det fremsettes nye tilbud under eventuell dialog.</w:t>
      </w:r>
      <w:r>
        <w:t xml:space="preserve"> </w:t>
      </w:r>
    </w:p>
    <w:p w:rsidR="00C455A8" w:rsidP="00C455A8" w14:paraId="63888D5B" w14:textId="77777777">
      <w:pPr>
        <w:rPr>
          <w:rFonts w:cs="Arial"/>
        </w:rPr>
      </w:pPr>
    </w:p>
    <w:p w:rsidR="00C455A8" w:rsidP="00C455A8" w14:paraId="08A3C723" w14:textId="77777777">
      <w:pPr>
        <w:pStyle w:val="Heading2"/>
        <w:keepLines w:val="0"/>
        <w:numPr>
          <w:ilvl w:val="1"/>
          <w:numId w:val="19"/>
        </w:numPr>
        <w:ind w:left="567" w:hanging="567"/>
        <w:rPr>
          <w:rFonts w:cs="Times New Roman"/>
        </w:rPr>
      </w:pPr>
      <w:bookmarkStart w:id="104" w:name="_Toc370295889"/>
      <w:bookmarkStart w:id="105" w:name="_Toc107034769"/>
      <w:bookmarkStart w:id="106" w:name="_Toc209078184"/>
      <w:r>
        <w:t>Tilbudets språk</w:t>
      </w:r>
      <w:bookmarkEnd w:id="104"/>
      <w:bookmarkEnd w:id="105"/>
      <w:bookmarkEnd w:id="106"/>
    </w:p>
    <w:p w:rsidR="00C455A8" w:rsidP="00C455A8" w14:paraId="0E1B2C7C" w14:textId="77777777">
      <w:pPr>
        <w:rPr>
          <w:rFonts w:cs="Arial"/>
        </w:rPr>
      </w:pPr>
    </w:p>
    <w:p w:rsidR="00C455A8" w:rsidP="00C455A8" w14:paraId="43864F50" w14:textId="77777777">
      <w:pPr>
        <w:rPr>
          <w:rFonts w:cs="Times New Roman"/>
        </w:rPr>
      </w:pPr>
      <w:r>
        <w:t>Tilbudet og alle tilhørende dokumenter skal avgis på norsk.</w:t>
      </w:r>
    </w:p>
    <w:p w:rsidR="00C455A8" w:rsidP="00C455A8" w14:paraId="129D87BB" w14:textId="77777777"/>
    <w:p w:rsidR="00C455A8" w:rsidP="00C455A8" w14:paraId="406CD857" w14:textId="77777777">
      <w:pPr>
        <w:pStyle w:val="Heading2"/>
        <w:keepLines w:val="0"/>
        <w:numPr>
          <w:ilvl w:val="1"/>
          <w:numId w:val="19"/>
        </w:numPr>
        <w:ind w:left="567" w:hanging="567"/>
      </w:pPr>
      <w:bookmarkStart w:id="107" w:name="_Toc370295890"/>
      <w:bookmarkStart w:id="108" w:name="_Toc107034770"/>
      <w:bookmarkStart w:id="109" w:name="_Toc209078185"/>
      <w:r>
        <w:t>Hva skal leveres – hvilken filstruktur skal benyttes?</w:t>
      </w:r>
      <w:bookmarkEnd w:id="107"/>
      <w:bookmarkEnd w:id="108"/>
      <w:bookmarkEnd w:id="109"/>
    </w:p>
    <w:p w:rsidR="00C455A8" w:rsidP="00C455A8" w14:paraId="2AB45F6B" w14:textId="77777777">
      <w:pPr>
        <w:rPr>
          <w:rFonts w:cs="Arial"/>
        </w:rPr>
      </w:pPr>
    </w:p>
    <w:p w:rsidR="00C455A8" w:rsidP="00C455A8" w14:paraId="4D956F96" w14:textId="77777777"/>
    <w:p w:rsidR="00C455A8" w:rsidRPr="00761C4E" w:rsidP="00C455A8" w14:paraId="78E6AF92" w14:textId="77777777">
      <w:pPr>
        <w:ind w:left="567" w:hanging="567"/>
      </w:pPr>
      <w:r w:rsidRPr="00761C4E">
        <w:rPr>
          <w:b/>
        </w:rPr>
        <w:t>1-1</w:t>
      </w:r>
      <w:r w:rsidRPr="00761C4E">
        <w:rPr>
          <w:b/>
        </w:rPr>
        <w:tab/>
        <w:t>Tilbudsbrev</w:t>
      </w:r>
      <w:r w:rsidRPr="00761C4E">
        <w:t xml:space="preserve">, med angivelse av tilbudssum og eventuelle avvik/forbehold fra konkurransegrunnlaget. Tilbudsbrevet skal være undertegnet. </w:t>
      </w:r>
    </w:p>
    <w:p w:rsidR="00C455A8" w:rsidRPr="005F3893" w:rsidP="00C455A8" w14:paraId="70242F95" w14:textId="5A463983">
      <w:pPr>
        <w:tabs>
          <w:tab w:val="left" w:pos="567"/>
        </w:tabs>
      </w:pPr>
      <w:r w:rsidRPr="005F3893">
        <w:rPr>
          <w:b/>
        </w:rPr>
        <w:t>2-</w:t>
      </w:r>
      <w:r w:rsidRPr="005F3893">
        <w:rPr>
          <w:b/>
        </w:rPr>
        <w:t>1</w:t>
      </w:r>
      <w:r w:rsidRPr="005F3893">
        <w:rPr>
          <w:b/>
        </w:rPr>
        <w:tab/>
        <w:t>Tilbudsskjema</w:t>
      </w:r>
      <w:r w:rsidRPr="005F3893">
        <w:t xml:space="preserve"> i utfylt og signert stand (vedlegg)</w:t>
      </w:r>
    </w:p>
    <w:p w:rsidR="00C455A8" w:rsidRPr="00D025B4" w:rsidP="00C455A8" w14:paraId="1A83CA26" w14:textId="196DDD98">
      <w:pPr>
        <w:tabs>
          <w:tab w:val="left" w:pos="567"/>
        </w:tabs>
      </w:pPr>
      <w:r>
        <w:t>3</w:t>
      </w:r>
      <w:r w:rsidRPr="00D025B4">
        <w:tab/>
        <w:t xml:space="preserve">Den etterspurte dokumentasjonen i tabellen for tildelingskriterier, </w:t>
      </w:r>
      <w:r w:rsidRPr="00D025B4">
        <w:t>jf</w:t>
      </w:r>
      <w:r w:rsidRPr="00D025B4">
        <w:t xml:space="preserve"> </w:t>
      </w:r>
      <w:r w:rsidRPr="00D025B4">
        <w:t>pkt</w:t>
      </w:r>
      <w:r w:rsidRPr="00D025B4">
        <w:t xml:space="preserve"> 4.4</w:t>
      </w:r>
    </w:p>
    <w:p w:rsidR="00C455A8" w:rsidRPr="005F3893" w:rsidP="00C455A8" w14:paraId="4CEED451" w14:textId="773FB537">
      <w:pPr>
        <w:tabs>
          <w:tab w:val="left" w:pos="567"/>
        </w:tabs>
        <w:rPr>
          <w:b/>
        </w:rPr>
      </w:pPr>
      <w:r>
        <w:rPr>
          <w:b/>
        </w:rPr>
        <w:t>3</w:t>
      </w:r>
      <w:r w:rsidRPr="005F3893">
        <w:rPr>
          <w:b/>
        </w:rPr>
        <w:t>-1</w:t>
      </w:r>
      <w:r w:rsidRPr="005F3893">
        <w:rPr>
          <w:b/>
        </w:rPr>
        <w:tab/>
        <w:t>CV</w:t>
      </w:r>
    </w:p>
    <w:p w:rsidR="00C455A8" w:rsidRPr="005F3893" w:rsidP="00C455A8" w14:paraId="01541054" w14:textId="726CEC5C">
      <w:pPr>
        <w:tabs>
          <w:tab w:val="left" w:pos="567"/>
        </w:tabs>
        <w:rPr>
          <w:b/>
        </w:rPr>
      </w:pPr>
      <w:r>
        <w:rPr>
          <w:b/>
        </w:rPr>
        <w:t>3</w:t>
      </w:r>
      <w:r w:rsidRPr="005F3893">
        <w:rPr>
          <w:b/>
        </w:rPr>
        <w:t>-2</w:t>
      </w:r>
      <w:r w:rsidRPr="005F3893">
        <w:rPr>
          <w:b/>
        </w:rPr>
        <w:tab/>
        <w:t>Referanseprosjekter</w:t>
      </w:r>
      <w:r>
        <w:rPr>
          <w:b/>
        </w:rPr>
        <w:t xml:space="preserve"> – mal </w:t>
      </w:r>
      <w:r w:rsidRPr="00841A3E" w:rsidR="00841A3E">
        <w:rPr>
          <w:b/>
        </w:rPr>
        <w:t>Skjema for tildelingskriterier - Referanseprosjekter</w:t>
      </w:r>
    </w:p>
    <w:p w:rsidR="00C455A8" w:rsidP="00C455A8" w14:paraId="4FC5662F" w14:textId="77777777"/>
    <w:p w:rsidR="00C455A8" w:rsidP="00C455A8" w14:paraId="62EE0891" w14:textId="77777777">
      <w:r>
        <w:rPr>
          <w:szCs w:val="24"/>
        </w:rPr>
        <w:t>For å lette arkivering og gjenfinning av dokumentasjon,</w:t>
      </w:r>
      <w:r>
        <w:t xml:space="preserve"> bes tilbyderne om å følge ovennevnte nummerering ved disponering av sitt tilbud og navngi filene som vist ovenfor i fet skrift, med nummeret først, og uten bruk av undermapper.</w:t>
      </w:r>
      <w:r>
        <w:rPr>
          <w:szCs w:val="24"/>
        </w:rPr>
        <w:t xml:space="preserve"> </w:t>
      </w:r>
    </w:p>
    <w:p w:rsidR="00C455A8" w:rsidP="00C455A8" w14:paraId="60CB874E" w14:textId="77777777"/>
    <w:p w:rsidR="00C455A8" w:rsidP="00C455A8" w14:paraId="7B129300" w14:textId="77777777">
      <w:r>
        <w:rPr>
          <w:b/>
          <w:bCs/>
        </w:rPr>
        <w:t>Tilbud som ikke inneholder alle opplysninger og dokumenter som er etterspurt, eller som ikke oppfyller kravene til utforming av tilbudet som Statsbygg har fastsatt, vil kunne bli avvist.</w:t>
      </w:r>
      <w:r>
        <w:t xml:space="preserve"> </w:t>
      </w:r>
    </w:p>
    <w:p w:rsidR="00C455A8" w:rsidP="00C455A8" w14:paraId="129E54C6" w14:textId="77777777">
      <w:pPr>
        <w:rPr>
          <w:rFonts w:cs="Arial"/>
        </w:rPr>
      </w:pPr>
    </w:p>
    <w:p w:rsidR="00C455A8" w:rsidP="00C455A8" w14:paraId="5F26E773" w14:textId="77777777">
      <w:pPr>
        <w:pStyle w:val="Heading2"/>
        <w:keepLines w:val="0"/>
        <w:numPr>
          <w:ilvl w:val="1"/>
          <w:numId w:val="19"/>
        </w:numPr>
        <w:ind w:left="567" w:hanging="567"/>
        <w:rPr>
          <w:rFonts w:cs="Times New Roman"/>
        </w:rPr>
      </w:pPr>
      <w:bookmarkStart w:id="110" w:name="_Toc370295891"/>
      <w:bookmarkStart w:id="111" w:name="_Toc107034771"/>
      <w:bookmarkStart w:id="112" w:name="_Toc209078186"/>
      <w:r>
        <w:t>Innleveringssted og tilbudsfrist</w:t>
      </w:r>
      <w:bookmarkEnd w:id="110"/>
      <w:bookmarkEnd w:id="111"/>
      <w:bookmarkEnd w:id="112"/>
    </w:p>
    <w:p w:rsidR="00C455A8" w:rsidP="00C455A8" w14:paraId="728A1777" w14:textId="77777777">
      <w:pPr>
        <w:rPr>
          <w:rFonts w:cs="Arial"/>
        </w:rPr>
      </w:pPr>
    </w:p>
    <w:p w:rsidR="00C455A8" w:rsidP="00C455A8" w14:paraId="36B337A0" w14:textId="77777777">
      <w:pPr>
        <w:rPr>
          <w:rFonts w:cs="Times New Roman"/>
        </w:rPr>
      </w:pPr>
      <w:r>
        <w:t xml:space="preserve">Tilbudet skal leveres elektronisk via </w:t>
      </w:r>
      <w:r>
        <w:t>Mercellportalen</w:t>
      </w:r>
      <w:r>
        <w:t xml:space="preserve">; www.mercell.com. </w:t>
      </w:r>
    </w:p>
    <w:p w:rsidR="00C455A8" w:rsidP="00C455A8" w14:paraId="1469D7A9" w14:textId="77777777"/>
    <w:p w:rsidR="00C455A8" w:rsidP="00C455A8" w14:paraId="3B831C67" w14:textId="3B03BC7F">
      <w:r>
        <w:t xml:space="preserve">Fristen for innlevering av tilbud er </w:t>
      </w:r>
      <w:r w:rsidR="004B6C1E">
        <w:rPr>
          <w:b/>
          <w:bCs/>
        </w:rPr>
        <w:t>20</w:t>
      </w:r>
      <w:r w:rsidR="0090626A">
        <w:rPr>
          <w:b/>
          <w:bCs/>
        </w:rPr>
        <w:t>.08.2026</w:t>
      </w:r>
      <w:r w:rsidRPr="0090626A">
        <w:rPr>
          <w:b/>
          <w:bCs/>
          <w:u w:val="single"/>
        </w:rPr>
        <w:t xml:space="preserve"> </w:t>
      </w:r>
      <w:r w:rsidRPr="00D90621">
        <w:rPr>
          <w:b/>
          <w:bCs/>
          <w:u w:val="single"/>
        </w:rPr>
        <w:t>kl. 12.00.</w:t>
      </w:r>
    </w:p>
    <w:p w:rsidR="00C455A8" w:rsidP="00C455A8" w14:paraId="2FE56320" w14:textId="77777777"/>
    <w:p w:rsidR="00C455A8" w:rsidP="00C455A8" w14:paraId="0E1895F3" w14:textId="77777777">
      <w:r>
        <w:rPr>
          <w:b/>
          <w:bCs/>
        </w:rPr>
        <w:t>For sent innkomne tilbud vil bli avvist</w:t>
      </w:r>
      <w:r>
        <w:t xml:space="preserve">. </w:t>
      </w:r>
    </w:p>
    <w:p w:rsidR="00C455A8" w:rsidP="00C455A8" w14:paraId="603D3E27" w14:textId="77777777">
      <w:pPr>
        <w:rPr>
          <w:szCs w:val="21"/>
        </w:rPr>
      </w:pPr>
      <w:r>
        <w:rPr>
          <w:szCs w:val="21"/>
        </w:rPr>
        <w:t>(</w:t>
      </w:r>
      <w:r>
        <w:rPr>
          <w:rFonts w:cs="Arial"/>
          <w:szCs w:val="21"/>
        </w:rPr>
        <w:t xml:space="preserve">Merk at systemet heller ikke tillater å levere tilbud elektronisk via </w:t>
      </w:r>
      <w:r>
        <w:rPr>
          <w:rFonts w:cs="Arial"/>
          <w:szCs w:val="21"/>
        </w:rPr>
        <w:t>Mercellportalen</w:t>
      </w:r>
      <w:r>
        <w:rPr>
          <w:rFonts w:cs="Arial"/>
          <w:szCs w:val="21"/>
        </w:rPr>
        <w:t xml:space="preserve"> etter tilbudsfristens utløp.)</w:t>
      </w:r>
    </w:p>
    <w:p w:rsidR="00C455A8" w:rsidP="00C455A8" w14:paraId="288644D2" w14:textId="77777777">
      <w:pPr>
        <w:rPr>
          <w:szCs w:val="20"/>
        </w:rPr>
      </w:pPr>
    </w:p>
    <w:p w:rsidR="00C455A8" w:rsidP="00C455A8" w14:paraId="420B0049" w14:textId="77777777">
      <w:pPr>
        <w:pStyle w:val="Heading2"/>
        <w:keepLines w:val="0"/>
        <w:numPr>
          <w:ilvl w:val="1"/>
          <w:numId w:val="19"/>
        </w:numPr>
        <w:ind w:left="567" w:hanging="567"/>
      </w:pPr>
      <w:bookmarkStart w:id="113" w:name="_Toc209078187"/>
      <w:r>
        <w:t xml:space="preserve">Om </w:t>
      </w:r>
      <w:r>
        <w:t>Mercellportalen</w:t>
      </w:r>
      <w:bookmarkEnd w:id="113"/>
    </w:p>
    <w:p w:rsidR="00C455A8" w:rsidP="00C455A8" w14:paraId="3B16BBC0" w14:textId="77777777">
      <w:pPr>
        <w:rPr>
          <w:szCs w:val="21"/>
        </w:rPr>
      </w:pPr>
    </w:p>
    <w:p w:rsidR="00C455A8" w:rsidP="00C455A8" w14:paraId="722D764F" w14:textId="77777777">
      <w:pPr>
        <w:rPr>
          <w:rFonts w:cs="Arial"/>
          <w:szCs w:val="21"/>
        </w:rPr>
      </w:pPr>
      <w:r>
        <w:rPr>
          <w:rFonts w:cs="Arial"/>
          <w:szCs w:val="21"/>
        </w:rPr>
        <w:t xml:space="preserve">For å kunne levere tilbud via </w:t>
      </w:r>
      <w:r>
        <w:rPr>
          <w:rFonts w:cs="Arial"/>
          <w:szCs w:val="21"/>
        </w:rPr>
        <w:t>Mercellportalen</w:t>
      </w:r>
      <w:r>
        <w:rPr>
          <w:rFonts w:cs="Arial"/>
          <w:szCs w:val="21"/>
        </w:rPr>
        <w:t xml:space="preserve">, må man ha en bruker, og logge inn med denne. </w:t>
      </w:r>
    </w:p>
    <w:p w:rsidR="00C455A8" w:rsidP="00C455A8" w14:paraId="5520B26E" w14:textId="77777777">
      <w:pPr>
        <w:rPr>
          <w:rFonts w:cs="Arial"/>
          <w:szCs w:val="21"/>
        </w:rPr>
      </w:pPr>
    </w:p>
    <w:p w:rsidR="00C455A8" w:rsidP="00C455A8" w14:paraId="6269F801" w14:textId="77777777">
      <w:pPr>
        <w:rPr>
          <w:rFonts w:cs="Arial"/>
          <w:szCs w:val="21"/>
        </w:rPr>
      </w:pPr>
      <w:r>
        <w:rPr>
          <w:rFonts w:cs="Arial"/>
          <w:szCs w:val="21"/>
        </w:rPr>
        <w:t>Det anbefales at tilbudet leveres i god tid, minimum 1 time, før fristens utløp. Leverte tilbud kan endres helt frem til tilbudsfristens utløp. Det sist leverte tilbudet regnes som det endelige tilbudet.</w:t>
      </w:r>
    </w:p>
    <w:p w:rsidR="00C455A8" w:rsidP="00C455A8" w14:paraId="165C3A99" w14:textId="77777777">
      <w:pPr>
        <w:rPr>
          <w:rFonts w:cs="Arial"/>
          <w:szCs w:val="21"/>
        </w:rPr>
      </w:pPr>
    </w:p>
    <w:p w:rsidR="00C455A8" w:rsidP="00C455A8" w14:paraId="6B40B933" w14:textId="77777777">
      <w:pPr>
        <w:rPr>
          <w:rFonts w:cs="Arial"/>
          <w:szCs w:val="21"/>
        </w:rPr>
      </w:pPr>
      <w:r>
        <w:rPr>
          <w:rFonts w:cs="Arial"/>
          <w:szCs w:val="21"/>
        </w:rPr>
        <w:t xml:space="preserve">Tilbudet krever elektronisk signatur ved levering. Elektronisk signatur kan skaffes fra ulike leverandører, f. eks www.commfides.com, www.buypass.no eller www.bankid.no. </w:t>
      </w:r>
    </w:p>
    <w:p w:rsidR="00C455A8" w:rsidP="00C455A8" w14:paraId="2D0DCD85" w14:textId="77777777">
      <w:pPr>
        <w:rPr>
          <w:rFonts w:cs="Arial"/>
          <w:szCs w:val="21"/>
        </w:rPr>
      </w:pPr>
    </w:p>
    <w:p w:rsidR="00C455A8" w:rsidP="00C455A8" w14:paraId="059221B0" w14:textId="77777777">
      <w:pPr>
        <w:rPr>
          <w:rFonts w:cs="Arial"/>
          <w:b/>
          <w:szCs w:val="21"/>
        </w:rPr>
      </w:pPr>
      <w:r>
        <w:rPr>
          <w:rFonts w:cs="Arial"/>
          <w:b/>
          <w:szCs w:val="21"/>
        </w:rPr>
        <w:t>NB! Vi gjør oppmerksom på at det kan ta noen dager å få levert elektronisk signatur, slik at denne prosessen bør settes i gang så snart som mulig.</w:t>
      </w:r>
    </w:p>
    <w:p w:rsidR="00C455A8" w:rsidP="00C455A8" w14:paraId="52232385" w14:textId="77777777">
      <w:pPr>
        <w:jc w:val="both"/>
        <w:rPr>
          <w:rFonts w:cs="Arial"/>
          <w:strike/>
          <w:szCs w:val="21"/>
        </w:rPr>
      </w:pPr>
    </w:p>
    <w:p w:rsidR="00C455A8" w:rsidP="00C455A8" w14:paraId="29168334" w14:textId="77777777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>Statsbygg anbefaler at man tester ut signeringen med sertifikatet man har tilgjengelig snarest mulig (i god tid før tilbudsfristen). Testfunksjonaliteten ligger i påmeldings- /tilbudsinnleveringsstegene.</w:t>
      </w:r>
    </w:p>
    <w:p w:rsidR="00C455A8" w:rsidP="00C455A8" w14:paraId="5FB42C38" w14:textId="77777777">
      <w:pPr>
        <w:jc w:val="both"/>
        <w:rPr>
          <w:rFonts w:cs="Arial"/>
          <w:szCs w:val="21"/>
        </w:rPr>
      </w:pPr>
    </w:p>
    <w:p w:rsidR="00C455A8" w:rsidP="00C455A8" w14:paraId="1E114161" w14:textId="77777777">
      <w:pPr>
        <w:rPr>
          <w:rFonts w:cs="Times New Roman"/>
          <w:szCs w:val="21"/>
        </w:rPr>
      </w:pPr>
      <w:r>
        <w:rPr>
          <w:color w:val="000000"/>
          <w:szCs w:val="21"/>
        </w:rPr>
        <w:t xml:space="preserve">Ved </w:t>
      </w:r>
      <w:r>
        <w:rPr>
          <w:szCs w:val="21"/>
        </w:rPr>
        <w:t xml:space="preserve">spørsmål </w:t>
      </w:r>
      <w:r>
        <w:rPr>
          <w:color w:val="000000"/>
          <w:szCs w:val="21"/>
        </w:rPr>
        <w:t>om</w:t>
      </w:r>
      <w:r>
        <w:rPr>
          <w:szCs w:val="21"/>
        </w:rPr>
        <w:t xml:space="preserve"> funksjonalitet i verktøyet</w:t>
      </w:r>
      <w:r>
        <w:rPr>
          <w:color w:val="000000"/>
          <w:szCs w:val="21"/>
        </w:rPr>
        <w:t xml:space="preserve"> eller hvis du har problemer med å få inngitt tilbud</w:t>
      </w:r>
      <w:r>
        <w:rPr>
          <w:rFonts w:cs="Arial"/>
          <w:szCs w:val="21"/>
        </w:rPr>
        <w:t xml:space="preserve">, ta kontakt med Mercell Support på </w:t>
      </w:r>
      <w:r>
        <w:rPr>
          <w:rFonts w:cs="Arial"/>
          <w:szCs w:val="21"/>
        </w:rPr>
        <w:t>tlf</w:t>
      </w:r>
      <w:r>
        <w:rPr>
          <w:rFonts w:cs="Arial"/>
          <w:szCs w:val="21"/>
        </w:rPr>
        <w:t xml:space="preserve">: 21 01 88 60 eller på e-post: </w:t>
      </w:r>
      <w:hyperlink r:id="rId10" w:history="1">
        <w:r>
          <w:rPr>
            <w:rStyle w:val="Hyperlink"/>
            <w:rFonts w:cs="Arial"/>
            <w:szCs w:val="21"/>
          </w:rPr>
          <w:t>support@mercell.com</w:t>
        </w:r>
      </w:hyperlink>
      <w:r>
        <w:rPr>
          <w:rFonts w:cs="Arial"/>
          <w:szCs w:val="21"/>
        </w:rPr>
        <w:t xml:space="preserve"> i god tid før tilbudsfristens utløp.</w:t>
      </w:r>
    </w:p>
    <w:p w:rsidR="006D1818" w:rsidRPr="00A713F2" w:rsidP="0039356D" w14:paraId="0A614D57" w14:textId="51E0C9B6">
      <w:pPr>
        <w:jc w:val="both"/>
        <w:rPr>
          <w:sz w:val="20"/>
          <w:szCs w:val="20"/>
        </w:rPr>
      </w:pPr>
    </w:p>
    <w:p w:rsidR="0039356D" w:rsidRPr="00655F7F" w:rsidP="0039356D" w14:paraId="79EB3049" w14:textId="77777777">
      <w:pPr>
        <w:pStyle w:val="Heading1"/>
      </w:pPr>
      <w:bookmarkStart w:id="114" w:name="_Toc31689423"/>
      <w:bookmarkStart w:id="115" w:name="_Toc78962705"/>
      <w:bookmarkStart w:id="116" w:name="_Toc370295523"/>
      <w:bookmarkStart w:id="117" w:name="_Toc233193341"/>
      <w:r w:rsidRPr="00655F7F">
        <w:t>Oppdragsgivers underskrift</w:t>
      </w:r>
      <w:bookmarkEnd w:id="114"/>
      <w:bookmarkEnd w:id="115"/>
      <w:bookmarkEnd w:id="116"/>
      <w:bookmarkEnd w:id="117"/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1"/>
        <w:gridCol w:w="851"/>
        <w:gridCol w:w="850"/>
        <w:gridCol w:w="718"/>
        <w:gridCol w:w="4669"/>
      </w:tblGrid>
      <w:tr w14:paraId="3C19CB1E" w14:textId="77777777" w:rsidTr="000807EF">
        <w:tblPrEx>
          <w:tblW w:w="0" w:type="auto"/>
          <w:tblInd w:w="-3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sdt>
          <w:sdtPr>
            <w:id w:val="-470522536"/>
            <w:lock w:val="contentLocked"/>
            <w:text/>
          </w:sdtPr>
          <w:sdtContent>
            <w:tc>
              <w:tcPr>
                <w:tcW w:w="991" w:type="dxa"/>
              </w:tcPr>
              <w:p w:rsidR="0039356D" w:rsidP="000807EF" w14:paraId="4EA84EE3" w14:textId="77777777">
                <w:r>
                  <w:t>Sted:</w:t>
                </w:r>
              </w:p>
            </w:tc>
          </w:sdtContent>
        </w:sdt>
        <w:tc>
          <w:tcPr>
            <w:tcW w:w="1701" w:type="dxa"/>
            <w:gridSpan w:val="2"/>
          </w:tcPr>
          <w:p w:rsidR="0039356D" w:rsidP="000807EF" w14:paraId="29E749BC" w14:textId="39EC4D02">
            <w:r>
              <w:t>Oslo</w:t>
            </w:r>
          </w:p>
        </w:tc>
        <w:sdt>
          <w:sdtPr>
            <w:id w:val="-67807986"/>
            <w:lock w:val="contentLocked"/>
            <w:text/>
          </w:sdtPr>
          <w:sdtContent>
            <w:tc>
              <w:tcPr>
                <w:tcW w:w="718" w:type="dxa"/>
              </w:tcPr>
              <w:p w:rsidR="0039356D" w:rsidP="000807EF" w14:paraId="29048106" w14:textId="77777777">
                <w:r>
                  <w:t>Dato:</w:t>
                </w:r>
              </w:p>
            </w:tc>
          </w:sdtContent>
        </w:sdt>
        <w:tc>
          <w:tcPr>
            <w:tcW w:w="4669" w:type="dxa"/>
          </w:tcPr>
          <w:p w:rsidR="0039356D" w:rsidP="000807EF" w14:paraId="2CD680D9" w14:textId="77777777">
            <w:bookmarkStart w:id="118" w:name="OPPGAVE1UTFORTDATO"/>
            <w:r>
              <w:t>30.06.2026</w:t>
            </w:r>
            <w:bookmarkEnd w:id="118"/>
          </w:p>
        </w:tc>
      </w:tr>
      <w:tr w14:paraId="30136875" w14:textId="77777777" w:rsidTr="000807EF">
        <w:tblPrEx>
          <w:tblW w:w="0" w:type="auto"/>
          <w:tblInd w:w="-34" w:type="dxa"/>
          <w:tblLook w:val="04A0"/>
        </w:tblPrEx>
        <w:tc>
          <w:tcPr>
            <w:tcW w:w="8079" w:type="dxa"/>
            <w:gridSpan w:val="5"/>
          </w:tcPr>
          <w:p w:rsidR="0039356D" w:rsidP="000807EF" w14:paraId="4491FFE9" w14:textId="77777777"/>
        </w:tc>
      </w:tr>
      <w:tr w14:paraId="357B33CF" w14:textId="77777777" w:rsidTr="000807EF">
        <w:tblPrEx>
          <w:tblW w:w="0" w:type="auto"/>
          <w:tblInd w:w="-34" w:type="dxa"/>
          <w:tblLook w:val="04A0"/>
        </w:tblPrEx>
        <w:sdt>
          <w:sdtPr>
            <w:id w:val="-183063262"/>
            <w:lock w:val="contentLocked"/>
            <w:text/>
          </w:sdtPr>
          <w:sdtContent>
            <w:tc>
              <w:tcPr>
                <w:tcW w:w="1842" w:type="dxa"/>
                <w:gridSpan w:val="2"/>
              </w:tcPr>
              <w:p w:rsidR="0039356D" w:rsidP="000807EF" w14:paraId="739B3009" w14:textId="77777777">
                <w:r>
                  <w:t>For Statsbygg:</w:t>
                </w:r>
              </w:p>
            </w:tc>
          </w:sdtContent>
        </w:sdt>
        <w:tc>
          <w:tcPr>
            <w:tcW w:w="6237" w:type="dxa"/>
            <w:gridSpan w:val="3"/>
          </w:tcPr>
          <w:p w:rsidR="0039356D" w:rsidP="000807EF" w14:paraId="238EB9D0" w14:textId="77777777">
            <w:bookmarkStart w:id="119" w:name="OPPGAVE1ANSVARLIGNAVN"/>
            <w:r>
              <w:t>Arne Walaas</w:t>
            </w:r>
            <w:bookmarkEnd w:id="119"/>
          </w:p>
        </w:tc>
      </w:tr>
      <w:tr w14:paraId="7BDF45C4" w14:textId="77777777" w:rsidTr="000807EF">
        <w:tblPrEx>
          <w:tblW w:w="0" w:type="auto"/>
          <w:tblInd w:w="-34" w:type="dxa"/>
          <w:tblLook w:val="04A0"/>
        </w:tblPrEx>
        <w:tc>
          <w:tcPr>
            <w:tcW w:w="1842" w:type="dxa"/>
            <w:gridSpan w:val="2"/>
          </w:tcPr>
          <w:p w:rsidR="0039356D" w:rsidP="000807EF" w14:paraId="527F5E78" w14:textId="77777777"/>
        </w:tc>
        <w:tc>
          <w:tcPr>
            <w:tcW w:w="6237" w:type="dxa"/>
            <w:gridSpan w:val="3"/>
          </w:tcPr>
          <w:p w:rsidR="0039356D" w:rsidP="000807EF" w14:paraId="7B580C5D" w14:textId="77777777">
            <w:bookmarkStart w:id="120" w:name="OPPGAVE1ANSVARLIGTITTEL"/>
            <w:r>
              <w:t>prosjektleder</w:t>
            </w:r>
            <w:bookmarkEnd w:id="120"/>
          </w:p>
        </w:tc>
      </w:tr>
      <w:tr w14:paraId="20B33E96" w14:textId="77777777" w:rsidTr="000807EF">
        <w:tblPrEx>
          <w:tblW w:w="0" w:type="auto"/>
          <w:tblInd w:w="-34" w:type="dxa"/>
          <w:tblLook w:val="04A0"/>
        </w:tblPrEx>
        <w:tc>
          <w:tcPr>
            <w:tcW w:w="1842" w:type="dxa"/>
            <w:gridSpan w:val="2"/>
          </w:tcPr>
          <w:p w:rsidR="0039356D" w:rsidP="000807EF" w14:paraId="3F846551" w14:textId="77777777"/>
        </w:tc>
        <w:tc>
          <w:tcPr>
            <w:tcW w:w="6237" w:type="dxa"/>
            <w:gridSpan w:val="3"/>
          </w:tcPr>
          <w:p w:rsidR="0039356D" w:rsidP="000807EF" w14:paraId="552FAAAB" w14:textId="77777777"/>
        </w:tc>
      </w:tr>
      <w:tr w14:paraId="73FDB931" w14:textId="77777777" w:rsidTr="000807EF">
        <w:tblPrEx>
          <w:tblW w:w="0" w:type="auto"/>
          <w:tblInd w:w="-34" w:type="dxa"/>
          <w:tblLook w:val="04A0"/>
        </w:tblPrEx>
        <w:tc>
          <w:tcPr>
            <w:tcW w:w="8079" w:type="dxa"/>
            <w:gridSpan w:val="5"/>
          </w:tcPr>
          <w:p w:rsidR="0039356D" w:rsidRPr="0039356D" w:rsidP="000807EF" w14:paraId="1774B984" w14:textId="77777777">
            <w:pPr>
              <w:rPr>
                <w:i/>
                <w:iCs/>
                <w:color w:val="147E88" w:themeColor="accent2"/>
              </w:rPr>
            </w:pPr>
            <w:bookmarkStart w:id="121" w:name="DOKUMENTGODKJENT"/>
            <w:r w:rsidRPr="0039356D">
              <w:rPr>
                <w:i/>
                <w:iCs/>
                <w:color w:val="147E88" w:themeColor="accent2"/>
              </w:rPr>
              <w:t>Dette dokumentet er elektronisk godkjent.</w:t>
            </w:r>
            <w:bookmarkEnd w:id="121"/>
          </w:p>
        </w:tc>
      </w:tr>
    </w:tbl>
    <w:p w:rsidR="0039356D" w:rsidP="0039356D" w14:paraId="67B68E80" w14:textId="77777777">
      <w:pPr>
        <w:jc w:val="both"/>
      </w:pPr>
    </w:p>
    <w:p w:rsidR="0039356D" w:rsidRPr="00655F7F" w:rsidP="0039356D" w14:paraId="6185AE86" w14:textId="77777777">
      <w:pPr>
        <w:pStyle w:val="Heading1"/>
      </w:pPr>
      <w:bookmarkStart w:id="122" w:name="_Toc78962706"/>
      <w:bookmarkStart w:id="123" w:name="_Toc370295524"/>
      <w:bookmarkStart w:id="124" w:name="_Toc233193342"/>
      <w:r w:rsidRPr="00655F7F">
        <w:t>Vedlegg</w:t>
      </w:r>
      <w:bookmarkEnd w:id="122"/>
      <w:bookmarkEnd w:id="123"/>
      <w:bookmarkEnd w:id="124"/>
    </w:p>
    <w:p w:rsidR="00333E9D" w:rsidP="00333E9D" w14:paraId="0EE10836" w14:textId="77777777">
      <w:pPr>
        <w:jc w:val="both"/>
      </w:pPr>
      <w:r>
        <w:t>Se pkt. 1.1</w:t>
      </w:r>
    </w:p>
    <w:p w:rsidR="0039356D" w:rsidP="0039356D" w14:paraId="12C1E36B" w14:textId="77777777">
      <w:pPr>
        <w:jc w:val="both"/>
      </w:pPr>
    </w:p>
    <w:p w:rsidR="0039356D" w:rsidP="0039356D" w14:paraId="333E2FFA" w14:textId="77777777">
      <w:pPr>
        <w:jc w:val="both"/>
      </w:pPr>
    </w:p>
    <w:p w:rsidR="0039356D" w:rsidRPr="00DF5A1B" w:rsidP="0039356D" w14:paraId="73C354D2" w14:textId="77777777">
      <w:pPr>
        <w:rPr>
          <w:rFonts w:ascii="Arial" w:eastAsia="Times New Roman" w:hAnsi="Arial" w:cs="Arial"/>
          <w:b/>
          <w:sz w:val="24"/>
          <w:szCs w:val="20"/>
          <w:lang w:eastAsia="nb-NO"/>
        </w:rPr>
      </w:pPr>
    </w:p>
    <w:p w:rsidR="004C6177" w:rsidRPr="004A477D" w:rsidP="004A477D" w14:paraId="2799F5AD" w14:textId="77777777"/>
    <w:sectPr w:rsidSect="00BB04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068CE" w14:paraId="6EDEC0E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Style w:val="TableGrid"/>
      <w:tblW w:w="11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604"/>
      <w:gridCol w:w="1604"/>
      <w:gridCol w:w="1604"/>
      <w:gridCol w:w="1605"/>
      <w:gridCol w:w="1605"/>
      <w:gridCol w:w="1605"/>
      <w:gridCol w:w="1605"/>
    </w:tblGrid>
    <w:tr w14:paraId="11D29897" w14:textId="77777777" w:rsidTr="49F11B41">
      <w:tblPrEx>
        <w:tblW w:w="11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1604" w:type="dxa"/>
        </w:tcPr>
        <w:p w:rsidR="00E921D6" w:rsidP="00D068CE" w14:paraId="3D0AE564" w14:textId="23A07FB6">
          <w:pPr>
            <w:pStyle w:val="Footer"/>
            <w:jc w:val="center"/>
            <w:rPr>
              <w:color w:val="FF0000"/>
            </w:rPr>
          </w:pPr>
        </w:p>
        <w:p w:rsidR="00AE4071" w:rsidRPr="00AE4071" w:rsidP="00E921D6" w14:paraId="01C3D789" w14:textId="2707BA57">
          <w:pPr>
            <w:pStyle w:val="Footer"/>
            <w:jc w:val="right"/>
          </w:pPr>
          <w:r>
            <w:t xml:space="preserve">Mal </w:t>
          </w:r>
          <w:r>
            <w:t>saksnr</w:t>
          </w:r>
          <w:r>
            <w:t>:</w:t>
          </w:r>
        </w:p>
      </w:tc>
      <w:tc>
        <w:tcPr>
          <w:tcW w:w="1604" w:type="dxa"/>
        </w:tcPr>
        <w:p w:rsidR="00E921D6" w:rsidP="004C3F6C" w14:paraId="688EB5A3" w14:textId="71747526">
          <w:pPr>
            <w:pStyle w:val="Footer"/>
            <w:rPr>
              <w:color w:val="FF0000"/>
            </w:rPr>
          </w:pPr>
        </w:p>
        <w:p w:rsidR="00AE4071" w:rsidRPr="00AE4071" w:rsidP="004C3F6C" w14:paraId="7E8D5DE6" w14:textId="2006F289">
          <w:pPr>
            <w:pStyle w:val="Footer"/>
          </w:pPr>
          <w:r>
            <w:t>2016/13773</w:t>
          </w:r>
        </w:p>
      </w:tc>
      <w:tc>
        <w:tcPr>
          <w:tcW w:w="1604" w:type="dxa"/>
        </w:tcPr>
        <w:p w:rsidR="00E921D6" w:rsidP="00E921D6" w14:paraId="10582CC1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21B9A6AE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6A3C2E63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21CC6941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39EE9B8F" w14:textId="77777777">
          <w:pPr>
            <w:pStyle w:val="Footer"/>
            <w:jc w:val="right"/>
          </w:pPr>
        </w:p>
      </w:tc>
    </w:tr>
    <w:tr w14:paraId="15371822" w14:textId="77777777" w:rsidTr="49F11B41">
      <w:tblPrEx>
        <w:tblW w:w="11232" w:type="dxa"/>
        <w:tblLook w:val="04A0"/>
      </w:tblPrEx>
      <w:tc>
        <w:tcPr>
          <w:tcW w:w="1604" w:type="dxa"/>
        </w:tcPr>
        <w:p w:rsidR="00E921D6" w:rsidP="00E921D6" w14:paraId="674AAE84" w14:textId="07E0DD8F">
          <w:pPr>
            <w:pStyle w:val="Footer"/>
            <w:jc w:val="right"/>
          </w:pPr>
          <w:r>
            <w:t>Revidert dato:</w:t>
          </w:r>
        </w:p>
      </w:tc>
      <w:tc>
        <w:tcPr>
          <w:tcW w:w="1604" w:type="dxa"/>
        </w:tcPr>
        <w:p w:rsidR="00E921D6" w:rsidP="004C3F6C" w14:paraId="573491F3" w14:textId="64DEECA5">
          <w:pPr>
            <w:pStyle w:val="Footer"/>
          </w:pPr>
          <w:r>
            <w:t>25.11.2025</w:t>
          </w:r>
        </w:p>
      </w:tc>
      <w:tc>
        <w:tcPr>
          <w:tcW w:w="1604" w:type="dxa"/>
        </w:tcPr>
        <w:p w:rsidR="00E921D6" w:rsidP="00E921D6" w14:paraId="16D000DB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44BD8269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3540E078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14F02BC5" w14:textId="77777777">
          <w:pPr>
            <w:pStyle w:val="Footer"/>
            <w:jc w:val="right"/>
          </w:pPr>
        </w:p>
      </w:tc>
      <w:tc>
        <w:tcPr>
          <w:tcW w:w="1605" w:type="dxa"/>
        </w:tcPr>
        <w:p w:rsidR="00E921D6" w:rsidP="00E921D6" w14:paraId="5CCBE5AD" w14:textId="77777777">
          <w:pPr>
            <w:pStyle w:val="Footer"/>
            <w:jc w:val="right"/>
          </w:pPr>
        </w:p>
      </w:tc>
    </w:tr>
  </w:tbl>
  <w:p w:rsidR="00603401" w:rsidP="001B640F" w14:paraId="4DE46852" w14:textId="6CC105F2">
    <w:pPr>
      <w:pStyle w:val="Footer"/>
      <w:jc w:val="right"/>
    </w:pPr>
    <w:r w:rsidRPr="00603401">
      <w:fldChar w:fldCharType="begin"/>
    </w:r>
    <w:r w:rsidRPr="00603401">
      <w:instrText>PAGE  \* Arabic  \* MERGEFORMAT</w:instrText>
    </w:r>
    <w:r w:rsidRPr="00603401">
      <w:fldChar w:fldCharType="separate"/>
    </w:r>
    <w:r w:rsidRPr="00603401">
      <w:t>2</w:t>
    </w:r>
    <w:r w:rsidRPr="00603401">
      <w:fldChar w:fldCharType="end"/>
    </w:r>
    <w:r>
      <w:t>/</w:t>
    </w:r>
    <w:r>
      <w:fldChar w:fldCharType="begin"/>
    </w:r>
    <w:r>
      <w:instrText>NUMPAGES  \* Arabic  \* MERGEFORMAT</w:instrText>
    </w:r>
    <w:r>
      <w:fldChar w:fldCharType="separate"/>
    </w:r>
    <w:r w:rsidRPr="00603401">
      <w:t>2</w:t>
    </w:r>
    <w:r w:rsidRPr="0060340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807EF" w:rsidP="000807EF" w14:paraId="0E3AAC47" w14:textId="77777777">
    <w:pPr>
      <w:pStyle w:val="Footer"/>
    </w:pPr>
    <w:r w:rsidRPr="00B552CB">
      <w:rPr>
        <w:b/>
      </w:rPr>
      <w:t>UTGIVER</w:t>
    </w:r>
    <w:r>
      <w:t xml:space="preserve"> UFV</w:t>
    </w:r>
  </w:p>
  <w:p w:rsidR="000807EF" w:rsidP="000807EF" w14:paraId="7BEFE7F2" w14:textId="77777777">
    <w:pPr>
      <w:pStyle w:val="Footer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</w:t>
    </w:r>
    <w:r>
      <w:t>Dir</w:t>
    </w:r>
    <w:r>
      <w:t xml:space="preserve"> U</w:t>
    </w:r>
  </w:p>
  <w:p w:rsidR="000807EF" w:rsidP="000807EF" w14:paraId="3DA22C0B" w14:textId="77777777">
    <w:pPr>
      <w:pStyle w:val="Footer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068CE" w14:paraId="08BD687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120"/>
      <w:gridCol w:w="3121"/>
      <w:gridCol w:w="3387"/>
    </w:tblGrid>
    <w:tr w14:paraId="0DFB9D61" w14:textId="77777777" w:rsidTr="0039356D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c>
        <w:tcPr>
          <w:tcW w:w="3120" w:type="dxa"/>
        </w:tcPr>
        <w:p w:rsidR="0039356D" w:rsidRPr="00924C01" w:rsidP="000807EF" w14:paraId="1E200BB1" w14:textId="77777777">
          <w:pPr>
            <w:pStyle w:val="Header"/>
            <w:jc w:val="right"/>
            <w:rPr>
              <w:rStyle w:val="Bunntekstbold"/>
            </w:rPr>
          </w:pPr>
        </w:p>
      </w:tc>
      <w:tc>
        <w:tcPr>
          <w:tcW w:w="3121" w:type="dxa"/>
        </w:tcPr>
        <w:p w:rsidR="0039356D" w:rsidRPr="00924C01" w:rsidP="000807EF" w14:paraId="4E6D3F12" w14:textId="77777777">
          <w:pPr>
            <w:pStyle w:val="Header"/>
            <w:jc w:val="right"/>
            <w:rPr>
              <w:rStyle w:val="Bunntekstbold"/>
            </w:rPr>
          </w:pPr>
        </w:p>
      </w:tc>
      <w:tc>
        <w:tcPr>
          <w:tcW w:w="3387" w:type="dxa"/>
        </w:tcPr>
        <w:p w:rsidR="0039356D" w:rsidRPr="00180D1A" w:rsidP="0039356D" w14:paraId="5019711A" w14:textId="77777777">
          <w:pPr>
            <w:pStyle w:val="Header"/>
            <w:jc w:val="right"/>
            <w:rPr>
              <w:b w:val="0"/>
              <w:szCs w:val="13"/>
            </w:rPr>
          </w:pPr>
          <w:r w:rsidRPr="00180D1A">
            <w:rPr>
              <w:b w:val="0"/>
              <w:szCs w:val="13"/>
            </w:rPr>
            <w:t>Ingen kunngjøring</w:t>
          </w:r>
        </w:p>
        <w:p w:rsidR="0039356D" w:rsidRPr="00180D1A" w:rsidP="0039356D" w14:paraId="7B14CAEF" w14:textId="7C380300">
          <w:pPr>
            <w:pStyle w:val="Header"/>
            <w:jc w:val="right"/>
            <w:rPr>
              <w:b w:val="0"/>
              <w:szCs w:val="13"/>
            </w:rPr>
          </w:pPr>
          <w:r w:rsidRPr="00180D1A">
            <w:rPr>
              <w:b w:val="0"/>
              <w:szCs w:val="13"/>
            </w:rPr>
            <w:t>Tilbudsinvitasjon – byggherreombud, SHA-koordinator for utførelsesfasen (KU)</w:t>
          </w:r>
        </w:p>
        <w:p w:rsidR="0039356D" w:rsidRPr="00180D1A" w:rsidP="0039356D" w14:paraId="67BA2084" w14:textId="38B940A3">
          <w:pPr>
            <w:jc w:val="right"/>
            <w:rPr>
              <w:sz w:val="13"/>
              <w:szCs w:val="13"/>
            </w:rPr>
          </w:pPr>
          <w:r w:rsidRPr="00180D1A">
            <w:rPr>
              <w:sz w:val="13"/>
              <w:szCs w:val="13"/>
            </w:rPr>
            <w:t>1285501 St</w:t>
          </w:r>
          <w:r w:rsidRPr="00180D1A" w:rsidR="00180D1A">
            <w:rPr>
              <w:sz w:val="13"/>
              <w:szCs w:val="13"/>
            </w:rPr>
            <w:t>atens hus Vadsø</w:t>
          </w:r>
        </w:p>
        <w:p w:rsidR="0039356D" w:rsidRPr="00180D1A" w:rsidP="0039356D" w14:paraId="6A7E6528" w14:textId="37ACC7FC">
          <w:pPr>
            <w:jc w:val="right"/>
            <w:rPr>
              <w:rStyle w:val="Bunntekstbold"/>
              <w:b w:val="0"/>
              <w:szCs w:val="13"/>
            </w:rPr>
          </w:pPr>
          <w:r w:rsidRPr="00180D1A">
            <w:rPr>
              <w:rStyle w:val="Bunntekstbold"/>
              <w:b w:val="0"/>
              <w:szCs w:val="13"/>
            </w:rPr>
            <w:t>H</w:t>
          </w:r>
          <w:r w:rsidRPr="00180D1A">
            <w:rPr>
              <w:rStyle w:val="Bunntekstbold"/>
              <w:b w:val="0"/>
            </w:rPr>
            <w:t>001 BHO-KU</w:t>
          </w:r>
        </w:p>
      </w:tc>
    </w:tr>
    <w:tr w14:paraId="6C154DC7" w14:textId="77777777" w:rsidTr="0039356D">
      <w:tblPrEx>
        <w:tblW w:w="0" w:type="auto"/>
        <w:tblLook w:val="04A0"/>
      </w:tblPrEx>
      <w:tc>
        <w:tcPr>
          <w:tcW w:w="3120" w:type="dxa"/>
        </w:tcPr>
        <w:p w:rsidR="00924C01" w:rsidRPr="00924C01" w:rsidP="000807EF" w14:paraId="08D150A8" w14:textId="77777777">
          <w:pPr>
            <w:pStyle w:val="Header"/>
            <w:jc w:val="right"/>
            <w:rPr>
              <w:rStyle w:val="Bunntekstbold"/>
            </w:rPr>
          </w:pPr>
        </w:p>
      </w:tc>
      <w:tc>
        <w:tcPr>
          <w:tcW w:w="3121" w:type="dxa"/>
        </w:tcPr>
        <w:p w:rsidR="00924C01" w:rsidRPr="00924C01" w:rsidP="000807EF" w14:paraId="610FFC45" w14:textId="77777777">
          <w:pPr>
            <w:pStyle w:val="Header"/>
            <w:jc w:val="right"/>
            <w:rPr>
              <w:rStyle w:val="Bunntekstbold"/>
            </w:rPr>
          </w:pPr>
        </w:p>
      </w:tc>
      <w:tc>
        <w:tcPr>
          <w:tcW w:w="3387" w:type="dxa"/>
        </w:tcPr>
        <w:p w:rsidR="00924C01" w:rsidRPr="00180D1A" w:rsidP="000807EF" w14:paraId="3D4DC898" w14:textId="77777777">
          <w:pPr>
            <w:pStyle w:val="Header"/>
            <w:jc w:val="right"/>
            <w:rPr>
              <w:rStyle w:val="Bunntekstbold"/>
            </w:rPr>
          </w:pPr>
          <w:r w:rsidRPr="00180D1A">
            <w:rPr>
              <w:rStyle w:val="Bunntekstbold"/>
            </w:rPr>
            <w:t xml:space="preserve">Saksnummer: </w:t>
          </w:r>
          <w:bookmarkStart w:id="125" w:name="SAKSNR"/>
          <w:r w:rsidRPr="00180D1A">
            <w:rPr>
              <w:rStyle w:val="Bunntekstbold"/>
            </w:rPr>
            <w:t>2026/3473</w:t>
          </w:r>
          <w:bookmarkEnd w:id="125"/>
          <w:r w:rsidRPr="00180D1A">
            <w:rPr>
              <w:rStyle w:val="Bunntekstbold"/>
            </w:rPr>
            <w:t>-</w:t>
          </w:r>
          <w:bookmarkStart w:id="126" w:name="NRISAK"/>
          <w:r w:rsidRPr="00180D1A">
            <w:rPr>
              <w:rStyle w:val="Bunntekstbold"/>
            </w:rPr>
            <w:t>2</w:t>
          </w:r>
          <w:bookmarkEnd w:id="126"/>
        </w:p>
      </w:tc>
    </w:tr>
  </w:tbl>
  <w:p w:rsidR="000807EF" w14:paraId="0855ADFA" w14:textId="77777777">
    <w:pPr>
      <w:pStyle w:val="Header"/>
      <w:jc w:val="right"/>
    </w:pPr>
    <w:sdt>
      <w:sdtPr>
        <w:id w:val="71246142"/>
        <w:docPartObj>
          <w:docPartGallery w:val="Page Numbers (Top of Page)"/>
          <w:docPartUnique/>
        </w:docPartObj>
      </w:sdtPr>
      <w:sdtContent>
        <w:r w:rsidR="002F1B7B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 xmlns:wps="http://schemas.microsoft.com/office/word/2010/wordprocessingShape"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id="Rett linje 2" o:spid="_x0000_s2049" style="mso-position-horizontal-relative:page;mso-position-vertical-relative:page;mso-width-percent:0;mso-width-relative:margin;mso-wrap-distance-bottom:0;mso-wrap-distance-left:9pt;mso-wrap-distance-right:9pt;mso-wrap-distance-top:0;mso-wrap-style:square;position:absolute;visibility:visible;z-index:251663360" from="17pt,300.5pt" to="34pt,300.5pt" strokecolor="#88c9d0" strokeweight="0.5pt">
                  <v:stroke joinstyle="miter"/>
                </v:line>
              </w:pict>
            </mc:Fallback>
          </mc:AlternateContent>
        </w:r>
        <w:r w:rsidR="002F1B7B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xmlns:r="http://schemas.openxmlformats.org/officeDocument/2006/relationships" r:embed="rId1">
                        <a:extLst>
                          <a:ext xmlns:a="http://schemas.openxmlformats.org/drawingml/2006/main"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:rsidR="000807EF" w14:paraId="5A000BD6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807EF" w:rsidP="000807EF" w14:paraId="0F556716" w14:textId="77777777">
    <w:pPr>
      <w:pStyle w:val="Header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215900</wp:posOffset>
              </wp:positionH>
              <wp:positionV relativeFrom="page">
                <wp:posOffset>3816350</wp:posOffset>
              </wp:positionV>
              <wp:extent cx="216000" cy="0"/>
              <wp:effectExtent l="0" t="0" r="31750" b="1905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Rett linje 1" o:spid="_x0000_s2050" style="mso-position-horizontal-relative:page;mso-position-vertical-relative:page;mso-width-percent:0;mso-width-relative:margin;mso-wrap-distance-bottom:0;mso-wrap-distance-left:9pt;mso-wrap-distance-right:9pt;mso-wrap-distance-top:0;mso-wrap-style:square;position:absolute;visibility:visible;z-index:251662336" from="17pt,300.5pt" to="34pt,300.5pt" strokecolor="#88c9d0" strokeweight="0.5pt">
              <v:stroke joinstyle="miter"/>
            </v:line>
          </w:pict>
        </mc:Fallback>
      </mc:AlternateContent>
    </w:r>
    <w:r>
      <w:rPr>
        <w:noProof/>
        <w:lang w:eastAsia="nb-NO"/>
      </w:rPr>
      <w:t xml:space="preserve"> </w:t>
    </w: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-19050</wp:posOffset>
          </wp:positionH>
          <wp:positionV relativeFrom="page">
            <wp:posOffset>546735</wp:posOffset>
          </wp:positionV>
          <wp:extent cx="1605600" cy="320400"/>
          <wp:effectExtent l="0" t="0" r="0" b="3810"/>
          <wp:wrapNone/>
          <wp:docPr id="5" name="Bilde 5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6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807EF" w:rsidP="000807EF" w14:paraId="5A606333" w14:textId="77777777">
    <w:pPr>
      <w:pStyle w:val="Header"/>
    </w:pPr>
  </w:p>
  <w:p w:rsidR="000807EF" w:rsidRPr="009B644A" w:rsidP="000807EF" w14:paraId="3ECA7BD0" w14:textId="77777777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944D81"/>
    <w:multiLevelType w:val="multilevel"/>
    <w:tmpl w:val="B438403A"/>
    <w:lvl w:ilvl="0">
      <w:start w:val="1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2F1CAF"/>
    <w:multiLevelType w:val="hybridMultilevel"/>
    <w:tmpl w:val="C76E84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87F98"/>
    <w:multiLevelType w:val="hybridMultilevel"/>
    <w:tmpl w:val="7EAC1FF2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8265181"/>
    <w:multiLevelType w:val="hybridMultilevel"/>
    <w:tmpl w:val="1E10C79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FCE15D4"/>
    <w:multiLevelType w:val="multilevel"/>
    <w:tmpl w:val="41D4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7A5B76"/>
    <w:multiLevelType w:val="hybridMultilevel"/>
    <w:tmpl w:val="E94EEDAE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6943F58"/>
    <w:multiLevelType w:val="hybridMultilevel"/>
    <w:tmpl w:val="A16090D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91F4786"/>
    <w:multiLevelType w:val="hybridMultilevel"/>
    <w:tmpl w:val="56EAC0D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08D48A8"/>
    <w:multiLevelType w:val="hybridMultilevel"/>
    <w:tmpl w:val="45E60AC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141DC"/>
    <w:multiLevelType w:val="multilevel"/>
    <w:tmpl w:val="87309E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ADE150B"/>
    <w:multiLevelType w:val="hybridMultilevel"/>
    <w:tmpl w:val="09DC8544"/>
    <w:lvl w:ilvl="0">
      <w:start w:val="1"/>
      <w:numFmt w:val="bullet"/>
      <w:pStyle w:val="BodyTex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DF06B46"/>
    <w:multiLevelType w:val="hybridMultilevel"/>
    <w:tmpl w:val="5C2A4AB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F97364C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45230D4B"/>
    <w:multiLevelType w:val="hybridMultilevel"/>
    <w:tmpl w:val="46988694"/>
    <w:lvl w:ilvl="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88C9D0" w:themeColor="accent1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D4057E"/>
    <w:multiLevelType w:val="hybridMultilevel"/>
    <w:tmpl w:val="774893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9811BF"/>
    <w:multiLevelType w:val="hybridMultilevel"/>
    <w:tmpl w:val="0AF83E0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DA14DD5"/>
    <w:multiLevelType w:val="hybridMultilevel"/>
    <w:tmpl w:val="6486EF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55F5B44"/>
    <w:multiLevelType w:val="hybridMultilevel"/>
    <w:tmpl w:val="0AAA5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DF5933"/>
    <w:multiLevelType w:val="hybridMultilevel"/>
    <w:tmpl w:val="F6943A2C"/>
    <w:lvl w:ilvl="0">
      <w:start w:val="0"/>
      <w:numFmt w:val="bullet"/>
      <w:lvlText w:val="•"/>
      <w:lvlJc w:val="left"/>
      <w:pPr>
        <w:ind w:left="720" w:hanging="360"/>
      </w:pPr>
      <w:rPr>
        <w:rFonts w:ascii="Arial" w:hAnsi="Arial" w:eastAsiaTheme="minorHAnsi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0353C6"/>
    <w:multiLevelType w:val="hybridMultilevel"/>
    <w:tmpl w:val="22102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93AA7"/>
    <w:multiLevelType w:val="hybridMultilevel"/>
    <w:tmpl w:val="9A02E3AE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529991832">
    <w:abstractNumId w:val="19"/>
  </w:num>
  <w:num w:numId="2" w16cid:durableId="1655329916">
    <w:abstractNumId w:val="18"/>
  </w:num>
  <w:num w:numId="3" w16cid:durableId="1215309716">
    <w:abstractNumId w:val="13"/>
  </w:num>
  <w:num w:numId="4" w16cid:durableId="2052921604">
    <w:abstractNumId w:val="15"/>
  </w:num>
  <w:num w:numId="5" w16cid:durableId="540018713">
    <w:abstractNumId w:val="7"/>
  </w:num>
  <w:num w:numId="6" w16cid:durableId="427048409">
    <w:abstractNumId w:val="5"/>
  </w:num>
  <w:num w:numId="7" w16cid:durableId="1810829642">
    <w:abstractNumId w:val="11"/>
  </w:num>
  <w:num w:numId="8" w16cid:durableId="256639139">
    <w:abstractNumId w:val="3"/>
  </w:num>
  <w:num w:numId="9" w16cid:durableId="1199857930">
    <w:abstractNumId w:val="6"/>
  </w:num>
  <w:num w:numId="10" w16cid:durableId="896085109">
    <w:abstractNumId w:val="16"/>
  </w:num>
  <w:num w:numId="11" w16cid:durableId="679552929">
    <w:abstractNumId w:val="2"/>
  </w:num>
  <w:num w:numId="12" w16cid:durableId="249629605">
    <w:abstractNumId w:val="20"/>
  </w:num>
  <w:num w:numId="13" w16cid:durableId="1106777560">
    <w:abstractNumId w:val="0"/>
  </w:num>
  <w:num w:numId="14" w16cid:durableId="1022246446">
    <w:abstractNumId w:val="10"/>
  </w:num>
  <w:num w:numId="15" w16cid:durableId="1915239094">
    <w:abstractNumId w:val="8"/>
  </w:num>
  <w:num w:numId="16" w16cid:durableId="1246765979">
    <w:abstractNumId w:val="12"/>
  </w:num>
  <w:num w:numId="17" w16cid:durableId="1179545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1882875">
    <w:abstractNumId w:val="17"/>
  </w:num>
  <w:num w:numId="19" w16cid:durableId="3294820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2158793">
    <w:abstractNumId w:val="14"/>
  </w:num>
  <w:num w:numId="21" w16cid:durableId="1609315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7"/>
    <w:rsid w:val="00013C69"/>
    <w:rsid w:val="00020D5A"/>
    <w:rsid w:val="00027FAD"/>
    <w:rsid w:val="00037C0D"/>
    <w:rsid w:val="000472EF"/>
    <w:rsid w:val="00050918"/>
    <w:rsid w:val="00054577"/>
    <w:rsid w:val="000552FA"/>
    <w:rsid w:val="000752AC"/>
    <w:rsid w:val="000807EF"/>
    <w:rsid w:val="0009528F"/>
    <w:rsid w:val="00096DEE"/>
    <w:rsid w:val="000A0D58"/>
    <w:rsid w:val="000A51DF"/>
    <w:rsid w:val="000B517A"/>
    <w:rsid w:val="000D5819"/>
    <w:rsid w:val="000E0B7C"/>
    <w:rsid w:val="000F5490"/>
    <w:rsid w:val="001305AE"/>
    <w:rsid w:val="00136EF1"/>
    <w:rsid w:val="00137A23"/>
    <w:rsid w:val="00137DDA"/>
    <w:rsid w:val="001520B8"/>
    <w:rsid w:val="001569F6"/>
    <w:rsid w:val="001750BA"/>
    <w:rsid w:val="00180D1A"/>
    <w:rsid w:val="001B640F"/>
    <w:rsid w:val="001B69FD"/>
    <w:rsid w:val="001C0766"/>
    <w:rsid w:val="001C1DD7"/>
    <w:rsid w:val="001D0CE6"/>
    <w:rsid w:val="001D7B52"/>
    <w:rsid w:val="00200D91"/>
    <w:rsid w:val="0020527D"/>
    <w:rsid w:val="00212E16"/>
    <w:rsid w:val="002226CD"/>
    <w:rsid w:val="00241BA4"/>
    <w:rsid w:val="00247012"/>
    <w:rsid w:val="00247E07"/>
    <w:rsid w:val="002512CA"/>
    <w:rsid w:val="00251F3A"/>
    <w:rsid w:val="0027363B"/>
    <w:rsid w:val="00277B06"/>
    <w:rsid w:val="00290322"/>
    <w:rsid w:val="00293036"/>
    <w:rsid w:val="002B28E8"/>
    <w:rsid w:val="002E5C29"/>
    <w:rsid w:val="002E7FD2"/>
    <w:rsid w:val="002F1B7B"/>
    <w:rsid w:val="003134BB"/>
    <w:rsid w:val="00326B30"/>
    <w:rsid w:val="00326C1B"/>
    <w:rsid w:val="00333CE6"/>
    <w:rsid w:val="00333E9D"/>
    <w:rsid w:val="003453DD"/>
    <w:rsid w:val="00356E00"/>
    <w:rsid w:val="00387A43"/>
    <w:rsid w:val="0039346D"/>
    <w:rsid w:val="0039356D"/>
    <w:rsid w:val="003A5BCB"/>
    <w:rsid w:val="003C4223"/>
    <w:rsid w:val="003E5092"/>
    <w:rsid w:val="003E6D7D"/>
    <w:rsid w:val="00434EC7"/>
    <w:rsid w:val="00454184"/>
    <w:rsid w:val="004614D6"/>
    <w:rsid w:val="00477334"/>
    <w:rsid w:val="004928E2"/>
    <w:rsid w:val="004A477D"/>
    <w:rsid w:val="004B4146"/>
    <w:rsid w:val="004B6C1E"/>
    <w:rsid w:val="004C3F6C"/>
    <w:rsid w:val="004C6177"/>
    <w:rsid w:val="004D5E04"/>
    <w:rsid w:val="004F2E3C"/>
    <w:rsid w:val="00525D90"/>
    <w:rsid w:val="00536139"/>
    <w:rsid w:val="005408DE"/>
    <w:rsid w:val="00543EE1"/>
    <w:rsid w:val="00570DD2"/>
    <w:rsid w:val="00577016"/>
    <w:rsid w:val="005926F2"/>
    <w:rsid w:val="005A4C92"/>
    <w:rsid w:val="005B2069"/>
    <w:rsid w:val="005E1D7F"/>
    <w:rsid w:val="005F3893"/>
    <w:rsid w:val="005F5C89"/>
    <w:rsid w:val="00603401"/>
    <w:rsid w:val="00605C40"/>
    <w:rsid w:val="006123CC"/>
    <w:rsid w:val="00623ACF"/>
    <w:rsid w:val="0063765B"/>
    <w:rsid w:val="00651CE6"/>
    <w:rsid w:val="00655F7F"/>
    <w:rsid w:val="00661A0E"/>
    <w:rsid w:val="006831B6"/>
    <w:rsid w:val="00696C2B"/>
    <w:rsid w:val="006A2EBA"/>
    <w:rsid w:val="006C34C9"/>
    <w:rsid w:val="006D1818"/>
    <w:rsid w:val="006D1957"/>
    <w:rsid w:val="006D5B42"/>
    <w:rsid w:val="006E1852"/>
    <w:rsid w:val="006E2F5F"/>
    <w:rsid w:val="006F59B5"/>
    <w:rsid w:val="007107E8"/>
    <w:rsid w:val="007136E5"/>
    <w:rsid w:val="00722EC7"/>
    <w:rsid w:val="0073038D"/>
    <w:rsid w:val="00761C4E"/>
    <w:rsid w:val="00771E02"/>
    <w:rsid w:val="00772272"/>
    <w:rsid w:val="0079140A"/>
    <w:rsid w:val="007B6FC7"/>
    <w:rsid w:val="007C17BF"/>
    <w:rsid w:val="00836942"/>
    <w:rsid w:val="00841A3E"/>
    <w:rsid w:val="00846865"/>
    <w:rsid w:val="008A1157"/>
    <w:rsid w:val="008A1208"/>
    <w:rsid w:val="008B0AD8"/>
    <w:rsid w:val="008D79F8"/>
    <w:rsid w:val="008E5DB7"/>
    <w:rsid w:val="008F2901"/>
    <w:rsid w:val="0090626A"/>
    <w:rsid w:val="00907969"/>
    <w:rsid w:val="00914FDB"/>
    <w:rsid w:val="00920C9A"/>
    <w:rsid w:val="00924C01"/>
    <w:rsid w:val="00927058"/>
    <w:rsid w:val="00961138"/>
    <w:rsid w:val="00973231"/>
    <w:rsid w:val="00982024"/>
    <w:rsid w:val="00986C5F"/>
    <w:rsid w:val="00987022"/>
    <w:rsid w:val="009B644A"/>
    <w:rsid w:val="009B69EE"/>
    <w:rsid w:val="009B6CE1"/>
    <w:rsid w:val="009D567A"/>
    <w:rsid w:val="009F3E38"/>
    <w:rsid w:val="00A108E1"/>
    <w:rsid w:val="00A125BB"/>
    <w:rsid w:val="00A32644"/>
    <w:rsid w:val="00A3744C"/>
    <w:rsid w:val="00A61CE6"/>
    <w:rsid w:val="00A6499E"/>
    <w:rsid w:val="00A64D27"/>
    <w:rsid w:val="00A672BA"/>
    <w:rsid w:val="00A713F2"/>
    <w:rsid w:val="00A72838"/>
    <w:rsid w:val="00A962B0"/>
    <w:rsid w:val="00AA0F8D"/>
    <w:rsid w:val="00AC24FB"/>
    <w:rsid w:val="00AC36C4"/>
    <w:rsid w:val="00AC549B"/>
    <w:rsid w:val="00AC6452"/>
    <w:rsid w:val="00AD0C40"/>
    <w:rsid w:val="00AE4071"/>
    <w:rsid w:val="00AE448A"/>
    <w:rsid w:val="00AE5C45"/>
    <w:rsid w:val="00AF4340"/>
    <w:rsid w:val="00AF6382"/>
    <w:rsid w:val="00B14201"/>
    <w:rsid w:val="00B41278"/>
    <w:rsid w:val="00B51125"/>
    <w:rsid w:val="00B5115D"/>
    <w:rsid w:val="00B552CB"/>
    <w:rsid w:val="00B615D3"/>
    <w:rsid w:val="00B66118"/>
    <w:rsid w:val="00B81C00"/>
    <w:rsid w:val="00B86371"/>
    <w:rsid w:val="00B935D6"/>
    <w:rsid w:val="00BA2D5D"/>
    <w:rsid w:val="00BB043E"/>
    <w:rsid w:val="00BC0628"/>
    <w:rsid w:val="00BE23EC"/>
    <w:rsid w:val="00BF42B3"/>
    <w:rsid w:val="00C06ED8"/>
    <w:rsid w:val="00C21FF0"/>
    <w:rsid w:val="00C33741"/>
    <w:rsid w:val="00C455A8"/>
    <w:rsid w:val="00C50BC5"/>
    <w:rsid w:val="00C51A98"/>
    <w:rsid w:val="00C55BCC"/>
    <w:rsid w:val="00CA052F"/>
    <w:rsid w:val="00CA4CFB"/>
    <w:rsid w:val="00CB74D3"/>
    <w:rsid w:val="00CE191A"/>
    <w:rsid w:val="00CF3126"/>
    <w:rsid w:val="00CF643F"/>
    <w:rsid w:val="00D025B4"/>
    <w:rsid w:val="00D068CE"/>
    <w:rsid w:val="00D104AB"/>
    <w:rsid w:val="00D27EB5"/>
    <w:rsid w:val="00D5622D"/>
    <w:rsid w:val="00D81A5A"/>
    <w:rsid w:val="00D90621"/>
    <w:rsid w:val="00D94DAA"/>
    <w:rsid w:val="00DA3BA4"/>
    <w:rsid w:val="00DB6CFD"/>
    <w:rsid w:val="00DB7673"/>
    <w:rsid w:val="00DE3D79"/>
    <w:rsid w:val="00DF3AC0"/>
    <w:rsid w:val="00DF5A1B"/>
    <w:rsid w:val="00DF675D"/>
    <w:rsid w:val="00E15BC6"/>
    <w:rsid w:val="00E23838"/>
    <w:rsid w:val="00E30236"/>
    <w:rsid w:val="00E43BF6"/>
    <w:rsid w:val="00E43F2B"/>
    <w:rsid w:val="00E539AD"/>
    <w:rsid w:val="00E53E43"/>
    <w:rsid w:val="00E55A5E"/>
    <w:rsid w:val="00E60B35"/>
    <w:rsid w:val="00E706F9"/>
    <w:rsid w:val="00E81124"/>
    <w:rsid w:val="00E83E8C"/>
    <w:rsid w:val="00E917B0"/>
    <w:rsid w:val="00E921D6"/>
    <w:rsid w:val="00E92A42"/>
    <w:rsid w:val="00E96A6A"/>
    <w:rsid w:val="00EA4017"/>
    <w:rsid w:val="00ED1ADD"/>
    <w:rsid w:val="00ED4399"/>
    <w:rsid w:val="00EF3895"/>
    <w:rsid w:val="00F01E9F"/>
    <w:rsid w:val="00F16DBB"/>
    <w:rsid w:val="00F2229C"/>
    <w:rsid w:val="00F67BC9"/>
    <w:rsid w:val="00F868A2"/>
    <w:rsid w:val="00F9230C"/>
    <w:rsid w:val="00FB46FE"/>
    <w:rsid w:val="00FC02D7"/>
    <w:rsid w:val="00FC0681"/>
    <w:rsid w:val="00FC18A7"/>
    <w:rsid w:val="00FE587E"/>
    <w:rsid w:val="00FF06D4"/>
    <w:rsid w:val="00FF5B84"/>
    <w:rsid w:val="25040481"/>
    <w:rsid w:val="2B365FBC"/>
    <w:rsid w:val="49F11B41"/>
    <w:rsid w:val="4A83C5E9"/>
    <w:rsid w:val="54865780"/>
    <w:rsid w:val="71389F22"/>
  </w:rsids>
  <m:mathPr>
    <m:mathFont m:val="Cambria Math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EDB5CB5"/>
  <w15:docId w15:val="{49F25E1F-FD4E-4CB2-A0F2-7963FAB9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Heading1">
    <w:name w:val="heading 1"/>
    <w:basedOn w:val="Normal"/>
    <w:next w:val="Normal"/>
    <w:link w:val="Overskrift1Tegn"/>
    <w:uiPriority w:val="9"/>
    <w:qFormat/>
    <w:rsid w:val="00E03C31"/>
    <w:pPr>
      <w:keepNext/>
      <w:keepLines/>
      <w:numPr>
        <w:numId w:val="16"/>
      </w:numPr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Heading2">
    <w:name w:val="heading 2"/>
    <w:basedOn w:val="Normal"/>
    <w:next w:val="Normal"/>
    <w:link w:val="Overskrift2Tegn"/>
    <w:uiPriority w:val="9"/>
    <w:unhideWhenUsed/>
    <w:qFormat/>
    <w:rsid w:val="007C17BF"/>
    <w:pPr>
      <w:keepNext/>
      <w:keepLines/>
      <w:numPr>
        <w:ilvl w:val="1"/>
        <w:numId w:val="16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Heading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numPr>
        <w:ilvl w:val="2"/>
        <w:numId w:val="16"/>
      </w:numPr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Heading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numPr>
        <w:ilvl w:val="3"/>
        <w:numId w:val="1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Heading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1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16"/>
      </w:numPr>
      <w:pBdr>
        <w:top w:val="single" w:sz="4" w:space="4" w:color="88C9D0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Overskrift7Tegn"/>
    <w:uiPriority w:val="9"/>
    <w:semiHidden/>
    <w:unhideWhenUsed/>
    <w:qFormat/>
    <w:rsid w:val="00603401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30737A" w:themeColor="accent1" w:themeShade="7F"/>
    </w:rPr>
  </w:style>
  <w:style w:type="paragraph" w:styleId="Heading8">
    <w:name w:val="heading 8"/>
    <w:basedOn w:val="Normal"/>
    <w:next w:val="Normal"/>
    <w:link w:val="Overskrift8Tegn"/>
    <w:uiPriority w:val="9"/>
    <w:semiHidden/>
    <w:unhideWhenUsed/>
    <w:qFormat/>
    <w:rsid w:val="00603401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Overskrift9Tegn"/>
    <w:uiPriority w:val="9"/>
    <w:unhideWhenUsed/>
    <w:qFormat/>
    <w:rsid w:val="00603401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DefaultParagraphFont"/>
    <w:link w:val="Header"/>
    <w:uiPriority w:val="99"/>
    <w:rsid w:val="001355F6"/>
    <w:rPr>
      <w:b/>
      <w:sz w:val="13"/>
    </w:rPr>
  </w:style>
  <w:style w:type="paragraph" w:styleId="Footer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DefaultParagraphFont"/>
    <w:link w:val="Footer"/>
    <w:uiPriority w:val="99"/>
    <w:rsid w:val="00B552CB"/>
    <w:rPr>
      <w:sz w:val="14"/>
    </w:rPr>
  </w:style>
  <w:style w:type="table" w:styleId="TableGrid">
    <w:name w:val="Table Grid"/>
    <w:basedOn w:val="TableNorma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DefaultParagraphFont"/>
    <w:link w:val="Heading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DefaultParagraphFont"/>
    <w:link w:val="Heading2"/>
    <w:uiPriority w:val="9"/>
    <w:rsid w:val="007C17BF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DefaultParagraphFont"/>
    <w:link w:val="Heading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DefaultParagraphFont"/>
    <w:link w:val="Heading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DefaultParagraphFont"/>
    <w:link w:val="Heading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DefaultParagraphFont"/>
    <w:link w:val="Heading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NoSpacing">
    <w:name w:val="No Spacing"/>
    <w:uiPriority w:val="1"/>
    <w:qFormat/>
    <w:rsid w:val="00A125BB"/>
    <w:pPr>
      <w:spacing w:after="0" w:line="240" w:lineRule="auto"/>
    </w:pPr>
  </w:style>
  <w:style w:type="paragraph" w:styleId="Title">
    <w:name w:val="Title"/>
    <w:basedOn w:val="Normal"/>
    <w:next w:val="Normal"/>
    <w:link w:val="TittelTegn"/>
    <w:qFormat/>
    <w:rsid w:val="0039356D"/>
    <w:rPr>
      <w:b/>
      <w:sz w:val="30"/>
      <w:szCs w:val="30"/>
    </w:rPr>
  </w:style>
  <w:style w:type="character" w:customStyle="1" w:styleId="TittelTegn">
    <w:name w:val="Tittel Tegn"/>
    <w:basedOn w:val="DefaultParagraphFont"/>
    <w:link w:val="Title"/>
    <w:rsid w:val="0039356D"/>
    <w:rPr>
      <w:b/>
      <w:sz w:val="30"/>
      <w:szCs w:val="30"/>
    </w:rPr>
  </w:style>
  <w:style w:type="paragraph" w:styleId="ListNumber">
    <w:name w:val="List Number"/>
    <w:basedOn w:val="Normal"/>
    <w:next w:val="Normal"/>
    <w:semiHidden/>
    <w:rsid w:val="0039356D"/>
    <w:pPr>
      <w:numPr>
        <w:numId w:val="1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">
    <w:name w:val="Body Text"/>
    <w:basedOn w:val="Normal"/>
    <w:link w:val="BrdtekstTegn"/>
    <w:semiHidden/>
    <w:rsid w:val="0039356D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DefaultParagraphFont"/>
    <w:link w:val="BodyText"/>
    <w:semiHidden/>
    <w:rsid w:val="0039356D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TOC1">
    <w:name w:val="toc 1"/>
    <w:basedOn w:val="Normal"/>
    <w:next w:val="Normal"/>
    <w:uiPriority w:val="39"/>
    <w:rsid w:val="0039356D"/>
    <w:pPr>
      <w:spacing w:line="240" w:lineRule="auto"/>
      <w:jc w:val="both"/>
    </w:pPr>
    <w:rPr>
      <w:rFonts w:ascii="Arial" w:eastAsia="Times New Roman" w:hAnsi="Arial" w:cs="Times New Roman"/>
      <w:bCs/>
      <w:noProof/>
      <w:szCs w:val="24"/>
      <w:lang w:eastAsia="nb-NO"/>
    </w:rPr>
  </w:style>
  <w:style w:type="paragraph" w:styleId="TOC2">
    <w:name w:val="toc 2"/>
    <w:basedOn w:val="Normal"/>
    <w:next w:val="Normal"/>
    <w:uiPriority w:val="39"/>
    <w:rsid w:val="0039356D"/>
    <w:pPr>
      <w:spacing w:line="240" w:lineRule="auto"/>
      <w:ind w:left="238"/>
    </w:pPr>
    <w:rPr>
      <w:rFonts w:ascii="Arial" w:eastAsia="Times New Roman" w:hAnsi="Arial" w:cs="Times New Roman"/>
      <w:szCs w:val="24"/>
      <w:lang w:eastAsia="nb-NO"/>
    </w:rPr>
  </w:style>
  <w:style w:type="paragraph" w:customStyle="1" w:styleId="Stil1">
    <w:name w:val="Stil1"/>
    <w:basedOn w:val="Normal"/>
    <w:rsid w:val="0039356D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odyText3">
    <w:name w:val="Body Text 3"/>
    <w:basedOn w:val="Normal"/>
    <w:link w:val="Brdtekst3Tegn"/>
    <w:semiHidden/>
    <w:rsid w:val="0039356D"/>
    <w:pPr>
      <w:numPr>
        <w:numId w:val="14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DefaultParagraphFont"/>
    <w:link w:val="BodyText3"/>
    <w:semiHidden/>
    <w:rsid w:val="0039356D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Subtitle">
    <w:name w:val="Subtitle"/>
    <w:basedOn w:val="Normal"/>
    <w:link w:val="UndertittelTegn"/>
    <w:qFormat/>
    <w:rsid w:val="0039356D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DefaultParagraphFont"/>
    <w:link w:val="Subtitle"/>
    <w:rsid w:val="0039356D"/>
    <w:rPr>
      <w:rFonts w:ascii="Arial" w:eastAsia="Times New Roman" w:hAnsi="Arial" w:cs="Arial"/>
      <w:b/>
      <w:sz w:val="24"/>
      <w:szCs w:val="20"/>
      <w:lang w:eastAsia="nb-N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56D"/>
    <w:pPr>
      <w:spacing w:before="480" w:after="0"/>
      <w:outlineLvl w:val="9"/>
    </w:pPr>
    <w:rPr>
      <w:bCs/>
      <w:color w:val="49ACB7" w:themeColor="accent1" w:themeShade="BF"/>
      <w:sz w:val="28"/>
      <w:szCs w:val="28"/>
      <w:lang w:eastAsia="nb-NO"/>
    </w:rPr>
  </w:style>
  <w:style w:type="character" w:customStyle="1" w:styleId="Overskrift7Tegn">
    <w:name w:val="Overskrift 7 Tegn"/>
    <w:basedOn w:val="DefaultParagraphFont"/>
    <w:link w:val="Heading7"/>
    <w:uiPriority w:val="9"/>
    <w:semiHidden/>
    <w:rsid w:val="00603401"/>
    <w:rPr>
      <w:rFonts w:asciiTheme="majorHAnsi" w:eastAsiaTheme="majorEastAsia" w:hAnsiTheme="majorHAnsi" w:cstheme="majorBidi"/>
      <w:i/>
      <w:iCs/>
      <w:color w:val="30737A" w:themeColor="accent1" w:themeShade="7F"/>
      <w:sz w:val="21"/>
    </w:rPr>
  </w:style>
  <w:style w:type="character" w:customStyle="1" w:styleId="Overskrift8Tegn">
    <w:name w:val="Overskrift 8 Tegn"/>
    <w:basedOn w:val="DefaultParagraphFont"/>
    <w:link w:val="Heading8"/>
    <w:uiPriority w:val="9"/>
    <w:semiHidden/>
    <w:rsid w:val="0060340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DefaultParagraphFont"/>
    <w:link w:val="Heading9"/>
    <w:uiPriority w:val="9"/>
    <w:rsid w:val="0060340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ListTable3Accent2">
    <w:name w:val="List Table 3 Accent 2"/>
    <w:basedOn w:val="TableNormal"/>
    <w:uiPriority w:val="48"/>
    <w:rsid w:val="00661A0E"/>
    <w:pPr>
      <w:spacing w:after="0" w:line="240" w:lineRule="auto"/>
    </w:pPr>
    <w:tblPr>
      <w:tblStyleRowBandSize w:val="1"/>
      <w:tblStyleColBandSize w:val="1"/>
      <w:tblBorders>
        <w:top w:val="single" w:sz="4" w:space="0" w:color="147E88" w:themeColor="accent2"/>
        <w:left w:val="single" w:sz="4" w:space="0" w:color="147E88" w:themeColor="accent2"/>
        <w:bottom w:val="single" w:sz="4" w:space="0" w:color="147E88" w:themeColor="accent2"/>
        <w:right w:val="single" w:sz="4" w:space="0" w:color="147E8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7E88" w:themeFill="accent2"/>
      </w:tcPr>
    </w:tblStylePr>
    <w:tblStylePr w:type="lastRow">
      <w:rPr>
        <w:b/>
        <w:bCs/>
      </w:rPr>
      <w:tblPr/>
      <w:tcPr>
        <w:tcBorders>
          <w:top w:val="double" w:sz="4" w:space="0" w:color="147E8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7E88" w:themeColor="accent2"/>
          <w:right w:val="single" w:sz="4" w:space="0" w:color="147E88" w:themeColor="accent2"/>
        </w:tcBorders>
      </w:tcPr>
    </w:tblStylePr>
    <w:tblStylePr w:type="band1Horz">
      <w:tblPr/>
      <w:tcPr>
        <w:tcBorders>
          <w:top w:val="single" w:sz="4" w:space="0" w:color="147E88" w:themeColor="accent2"/>
          <w:bottom w:val="single" w:sz="4" w:space="0" w:color="147E8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7E88" w:themeColor="accent2"/>
          <w:left w:val="nil"/>
        </w:tcBorders>
      </w:tcPr>
    </w:tblStylePr>
    <w:tblStylePr w:type="swCell">
      <w:tblPr/>
      <w:tcPr>
        <w:tcBorders>
          <w:top w:val="double" w:sz="4" w:space="0" w:color="147E88" w:themeColor="accent2"/>
          <w:right w:val="nil"/>
        </w:tcBorders>
      </w:tcPr>
    </w:tblStylePr>
  </w:style>
  <w:style w:type="paragraph" w:styleId="Revision">
    <w:name w:val="Revision"/>
    <w:hidden/>
    <w:uiPriority w:val="99"/>
    <w:semiHidden/>
    <w:rsid w:val="00B615D3"/>
    <w:pPr>
      <w:spacing w:after="0" w:line="240" w:lineRule="auto"/>
    </w:pPr>
    <w:rPr>
      <w:sz w:val="21"/>
    </w:rPr>
  </w:style>
  <w:style w:type="paragraph" w:styleId="CommentText">
    <w:name w:val="annotation text"/>
    <w:basedOn w:val="Normal"/>
    <w:link w:val="MerknadstekstTegn"/>
    <w:uiPriority w:val="99"/>
    <w:unhideWhenUsed/>
    <w:rsid w:val="004B4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DefaultParagraphFont"/>
    <w:link w:val="CommentText"/>
    <w:uiPriority w:val="99"/>
    <w:rsid w:val="004B4146"/>
    <w:rPr>
      <w:sz w:val="20"/>
      <w:szCs w:val="20"/>
    </w:rPr>
  </w:style>
  <w:style w:type="character" w:styleId="CommentReference">
    <w:name w:val="annotation reference"/>
    <w:uiPriority w:val="99"/>
    <w:semiHidden/>
    <w:unhideWhenUsed/>
    <w:rsid w:val="004B414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KommentaremneTegn"/>
    <w:uiPriority w:val="99"/>
    <w:semiHidden/>
    <w:unhideWhenUsed/>
    <w:rsid w:val="00570DD2"/>
    <w:rPr>
      <w:b/>
      <w:bCs/>
    </w:rPr>
  </w:style>
  <w:style w:type="character" w:customStyle="1" w:styleId="KommentaremneTegn">
    <w:name w:val="Kommentaremne Tegn"/>
    <w:basedOn w:val="MerknadstekstTegn"/>
    <w:link w:val="CommentSubject"/>
    <w:uiPriority w:val="99"/>
    <w:semiHidden/>
    <w:rsid w:val="00570DD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70DD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C3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290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mailto:support@mercell.com" TargetMode="External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yperlink" Target="https://www.statsbygg.no/kontakt/fakturainformasjon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Statsbygg">
  <a:themeElements>
    <a:clrScheme name="SB farger, ny visuell profil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88C9D0"/>
      </a:accent1>
      <a:accent2>
        <a:srgbClr val="147E88"/>
      </a:accent2>
      <a:accent3>
        <a:srgbClr val="005763"/>
      </a:accent3>
      <a:accent4>
        <a:srgbClr val="9C296D"/>
      </a:accent4>
      <a:accent5>
        <a:srgbClr val="F9B100"/>
      </a:accent5>
      <a:accent6>
        <a:srgbClr val="5C9424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F31C45D57A9A4C4ABAEA1F81FD6B8B52" ma:contentTypeVersion="2" ma:contentTypeDescription="SB Møteinnkalling" ma:contentTypeScope="" ma:versionID="39ab6dc1652d361ababa63312d179ca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d12ddc85b894fa735acef957785d2c4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EB1063-D0B5-405A-B43C-C18AD2769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FB082-DF23-45A7-B92B-506C9E1064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76C084-EAAF-4EFD-A787-EF119FD60B2D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E72EDCC8-C744-4938-B1C3-1595CDF253C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7413E2-7E46-4109-85CB-00591B175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2104</Words>
  <Characters>18035</Characters>
  <Application>Microsoft Office Word</Application>
  <DocSecurity>0</DocSecurity>
  <Lines>667</Lines>
  <Paragraphs>366</Paragraphs>
  <ScaleCrop>false</ScaleCrop>
  <Company>Statsbygg</Company>
  <LinksUpToDate>false</LinksUpToDate>
  <CharactersWithSpaces>19773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elkr</dc:creator>
  <cp:lastModifiedBy>Aune, Eva Carina</cp:lastModifiedBy>
  <cp:revision>153</cp:revision>
  <dcterms:created xsi:type="dcterms:W3CDTF">2020-11-17T22:01:00Z</dcterms:created>
  <dcterms:modified xsi:type="dcterms:W3CDTF">2026-06-25T08:29:00Z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dmsbdoc</vt:lpwstr>
  </property>
  <property fmtid="{D5CDD505-2E9C-101B-9397-08002B2CF9AE}" pid="3" name="acl_name">
    <vt:lpwstr>tmp_09024bbd80a593ea_1530624214</vt:lpwstr>
  </property>
  <property fmtid="{D5CDD505-2E9C-101B-9397-08002B2CF9AE}" pid="4" name="Anskaffelseskategori">
    <vt:lpwstr>458;#Konkurransegrunnlag|7cf2bc49-c0f8-4d4e-bde7-5f76a5d2da55</vt:lpwstr>
  </property>
  <property fmtid="{D5CDD505-2E9C-101B-9397-08002B2CF9AE}" pid="5" name="authors">
    <vt:lpwstr>Bjørnstad, Mona (monb)</vt:lpwstr>
  </property>
  <property fmtid="{D5CDD505-2E9C-101B-9397-08002B2CF9AE}" pid="6" name="authors_0">
    <vt:lpwstr>Bjørnstad, Mona (monb)</vt:lpwstr>
  </property>
  <property fmtid="{D5CDD505-2E9C-101B-9397-08002B2CF9AE}" pid="7" name="authors_1">
    <vt:lpwstr/>
  </property>
  <property fmtid="{D5CDD505-2E9C-101B-9397-08002B2CF9AE}" pid="8" name="authors_2">
    <vt:lpwstr/>
  </property>
  <property fmtid="{D5CDD505-2E9C-101B-9397-08002B2CF9AE}" pid="9" name="authors_3">
    <vt:lpwstr/>
  </property>
  <property fmtid="{D5CDD505-2E9C-101B-9397-08002B2CF9AE}" pid="10" name="authors_4">
    <vt:lpwstr/>
  </property>
  <property fmtid="{D5CDD505-2E9C-101B-9397-08002B2CF9AE}" pid="11" name="authors_5">
    <vt:lpwstr/>
  </property>
  <property fmtid="{D5CDD505-2E9C-101B-9397-08002B2CF9AE}" pid="12" name="a_content_type">
    <vt:lpwstr>msw12</vt:lpwstr>
  </property>
  <property fmtid="{D5CDD505-2E9C-101B-9397-08002B2CF9AE}" pid="13" name="a_extended_properties">
    <vt:lpwstr/>
  </property>
  <property fmtid="{D5CDD505-2E9C-101B-9397-08002B2CF9AE}" pid="14" name="a_retention_date">
    <vt:lpwstr/>
  </property>
  <property fmtid="{D5CDD505-2E9C-101B-9397-08002B2CF9AE}" pid="15" name="ContentTypeId">
    <vt:lpwstr>0x010100BB7B3C87742A69499C0090699454929600F31C45D57A9A4C4ABAEA1F81FD6B8B52</vt:lpwstr>
  </property>
  <property fmtid="{D5CDD505-2E9C-101B-9397-08002B2CF9AE}" pid="16" name="dl_aspekt.dl_dokument_nr">
    <vt:lpwstr/>
  </property>
  <property fmtid="{D5CDD505-2E9C-101B-9397-08002B2CF9AE}" pid="17" name="Dokumenttype">
    <vt:lpwstr/>
  </property>
  <property fmtid="{D5CDD505-2E9C-101B-9397-08002B2CF9AE}" pid="18" name="keywords">
    <vt:lpwstr>Behovsforståelse;Investeringscase mal</vt:lpwstr>
  </property>
  <property fmtid="{D5CDD505-2E9C-101B-9397-08002B2CF9AE}" pid="19" name="Kvalitetsomr_x00e5_de">
    <vt:lpwstr>343;#Byggeleder/KU-Mellomterskelog100k-Ingen kunngjøring|8b9a1eda-ec0b-4677-bcc8-591a705ec641;#344;#Byggeleder/KU-Mindre enn 100k-Ingen kunngjøring|5936937a-b6b3-4f57-a1a4-6a910e754afb</vt:lpwstr>
  </property>
  <property fmtid="{D5CDD505-2E9C-101B-9397-08002B2CF9AE}" pid="20" name="Kvalitetsområde">
    <vt:lpwstr>343;#Byggeleder/KU-Mellomterskelog100k-Ingen kunngjøring|8b9a1eda-ec0b-4677-bcc8-591a705ec641;#344;#Byggeleder/KU-Mindre enn 100k-Ingen kunngjøring|5936937a-b6b3-4f57-a1a4-6a910e754afb</vt:lpwstr>
  </property>
  <property fmtid="{D5CDD505-2E9C-101B-9397-08002B2CF9AE}" pid="21" name="object_name">
    <vt:lpwstr>Investeringscase mal</vt:lpwstr>
  </property>
  <property fmtid="{D5CDD505-2E9C-101B-9397-08002B2CF9AE}" pid="22" name="owner_name">
    <vt:lpwstr>Mona Bjørnstad</vt:lpwstr>
  </property>
  <property fmtid="{D5CDD505-2E9C-101B-9397-08002B2CF9AE}" pid="23" name="r_access_date">
    <vt:lpwstr>13.08.2018</vt:lpwstr>
  </property>
  <property fmtid="{D5CDD505-2E9C-101B-9397-08002B2CF9AE}" pid="24" name="r_aspect_name">
    <vt:lpwstr>cis_annotation_aspect;defaultdatatypeaspect;sb_mal_aspekt</vt:lpwstr>
  </property>
  <property fmtid="{D5CDD505-2E9C-101B-9397-08002B2CF9AE}" pid="25" name="r_creation_date">
    <vt:lpwstr>13.08.2018</vt:lpwstr>
  </property>
  <property fmtid="{D5CDD505-2E9C-101B-9397-08002B2CF9AE}" pid="26" name="r_creator_name">
    <vt:lpwstr>dmsbdoc</vt:lpwstr>
  </property>
  <property fmtid="{D5CDD505-2E9C-101B-9397-08002B2CF9AE}" pid="27" name="r_full_content_size">
    <vt:lpwstr>59521.0</vt:lpwstr>
  </property>
  <property fmtid="{D5CDD505-2E9C-101B-9397-08002B2CF9AE}" pid="28" name="r_lock_date">
    <vt:lpwstr/>
  </property>
  <property fmtid="{D5CDD505-2E9C-101B-9397-08002B2CF9AE}" pid="29" name="r_lock_machine">
    <vt:lpwstr/>
  </property>
  <property fmtid="{D5CDD505-2E9C-101B-9397-08002B2CF9AE}" pid="30" name="r_lock_owner">
    <vt:lpwstr/>
  </property>
  <property fmtid="{D5CDD505-2E9C-101B-9397-08002B2CF9AE}" pid="31" name="r_modifier">
    <vt:lpwstr>dmsbdoc</vt:lpwstr>
  </property>
  <property fmtid="{D5CDD505-2E9C-101B-9397-08002B2CF9AE}" pid="32" name="r_modify_date">
    <vt:lpwstr>13.08.2018</vt:lpwstr>
  </property>
  <property fmtid="{D5CDD505-2E9C-101B-9397-08002B2CF9AE}" pid="33" name="r_object_type">
    <vt:lpwstr>sb_uklassifisert_dokument</vt:lpwstr>
  </property>
  <property fmtid="{D5CDD505-2E9C-101B-9397-08002B2CF9AE}" pid="34" name="r_policy_id">
    <vt:lpwstr>46024bbd800136cf</vt:lpwstr>
  </property>
  <property fmtid="{D5CDD505-2E9C-101B-9397-08002B2CF9AE}" pid="35" name="r_version_label">
    <vt:lpwstr>2.0;CURRENT;Gyldig</vt:lpwstr>
  </property>
  <property fmtid="{D5CDD505-2E9C-101B-9397-08002B2CF9AE}" pid="36" name="sb_anskaffelse_aspekt.sb_anskaffelse_id">
    <vt:lpwstr/>
  </property>
  <property fmtid="{D5CDD505-2E9C-101B-9397-08002B2CF9AE}" pid="37" name="sb_anskaffelse_aspekt.sb_anskaffelse_navn">
    <vt:lpwstr/>
  </property>
  <property fmtid="{D5CDD505-2E9C-101B-9397-08002B2CF9AE}" pid="38" name="sb_anskaffelse_id">
    <vt:lpwstr/>
  </property>
  <property fmtid="{D5CDD505-2E9C-101B-9397-08002B2CF9AE}" pid="39" name="sb_anskaffelse_navn">
    <vt:lpwstr/>
  </property>
  <property fmtid="{D5CDD505-2E9C-101B-9397-08002B2CF9AE}" pid="40" name="sb_arbeidsrom_endret">
    <vt:lpwstr/>
  </property>
  <property fmtid="{D5CDD505-2E9C-101B-9397-08002B2CF9AE}" pid="41" name="sb_arbeidsrom_opprettet">
    <vt:lpwstr>RedaktorromHUSET</vt:lpwstr>
  </property>
  <property fmtid="{D5CDD505-2E9C-101B-9397-08002B2CF9AE}" pid="42" name="sb_detalj_id">
    <vt:lpwstr/>
  </property>
  <property fmtid="{D5CDD505-2E9C-101B-9397-08002B2CF9AE}" pid="43" name="sb_dokumenttype">
    <vt:lpwstr>Annet</vt:lpwstr>
  </property>
  <property fmtid="{D5CDD505-2E9C-101B-9397-08002B2CF9AE}" pid="44" name="sb_dokument_nr">
    <vt:lpwstr>190373</vt:lpwstr>
  </property>
  <property fmtid="{D5CDD505-2E9C-101B-9397-08002B2CF9AE}" pid="45" name="sb_eiendom_aspekt.sb_bygg_id">
    <vt:lpwstr/>
  </property>
  <property fmtid="{D5CDD505-2E9C-101B-9397-08002B2CF9AE}" pid="46" name="sb_eiendom_aspekt.sb_eiendom_id">
    <vt:lpwstr/>
  </property>
  <property fmtid="{D5CDD505-2E9C-101B-9397-08002B2CF9AE}" pid="47" name="sb_eiendom_aspekt.sb_matrikkel_nr">
    <vt:lpwstr/>
  </property>
  <property fmtid="{D5CDD505-2E9C-101B-9397-08002B2CF9AE}" pid="48" name="sb_eiendom_aspekt.sb_tomte_nr">
    <vt:lpwstr/>
  </property>
  <property fmtid="{D5CDD505-2E9C-101B-9397-08002B2CF9AE}" pid="49" name="sb_eier_enhet">
    <vt:lpwstr>Areal- og konseptutvikling RA</vt:lpwstr>
  </property>
  <property fmtid="{D5CDD505-2E9C-101B-9397-08002B2CF9AE}" pid="50" name="sb_etasje">
    <vt:lpwstr/>
  </property>
  <property fmtid="{D5CDD505-2E9C-101B-9397-08002B2CF9AE}" pid="51" name="sb_fag_omrade">
    <vt:lpwstr/>
  </property>
  <property fmtid="{D5CDD505-2E9C-101B-9397-08002B2CF9AE}" pid="52" name="sb_fra">
    <vt:lpwstr/>
  </property>
  <property fmtid="{D5CDD505-2E9C-101B-9397-08002B2CF9AE}" pid="53" name="sb_funksjonsomraade">
    <vt:lpwstr/>
  </property>
  <property fmtid="{D5CDD505-2E9C-101B-9397-08002B2CF9AE}" pid="54" name="sb_godkjenningskommentar">
    <vt:lpwstr/>
  </property>
  <property fmtid="{D5CDD505-2E9C-101B-9397-08002B2CF9AE}" pid="55" name="sb_godkjenningskommentar_0">
    <vt:lpwstr/>
  </property>
  <property fmtid="{D5CDD505-2E9C-101B-9397-08002B2CF9AE}" pid="56" name="sb_godkjenningskommentar_1">
    <vt:lpwstr/>
  </property>
  <property fmtid="{D5CDD505-2E9C-101B-9397-08002B2CF9AE}" pid="57" name="sb_godkjenningskommentar_2">
    <vt:lpwstr/>
  </property>
  <property fmtid="{D5CDD505-2E9C-101B-9397-08002B2CF9AE}" pid="58" name="sb_godkjenningskommentar_3">
    <vt:lpwstr/>
  </property>
  <property fmtid="{D5CDD505-2E9C-101B-9397-08002B2CF9AE}" pid="59" name="sb_godkjenningskommentar_4">
    <vt:lpwstr/>
  </property>
  <property fmtid="{D5CDD505-2E9C-101B-9397-08002B2CF9AE}" pid="60" name="sb_godkjenningskommentar_5">
    <vt:lpwstr/>
  </property>
  <property fmtid="{D5CDD505-2E9C-101B-9397-08002B2CF9AE}" pid="61" name="sb_godkjenningskommentar_6">
    <vt:lpwstr/>
  </property>
  <property fmtid="{D5CDD505-2E9C-101B-9397-08002B2CF9AE}" pid="62" name="sb_godkjent_av">
    <vt:lpwstr>Sylte, Brit (bsy)</vt:lpwstr>
  </property>
  <property fmtid="{D5CDD505-2E9C-101B-9397-08002B2CF9AE}" pid="63" name="sb_godkjent_av_0">
    <vt:lpwstr>Sylte, Brit (bsy)</vt:lpwstr>
  </property>
  <property fmtid="{D5CDD505-2E9C-101B-9397-08002B2CF9AE}" pid="64" name="sb_godkjent_av_0.sb_department">
    <vt:lpwstr>Avdeling for rådgivning og tidligfase</vt:lpwstr>
  </property>
  <property fmtid="{D5CDD505-2E9C-101B-9397-08002B2CF9AE}" pid="65" name="sb_godkjent_av_0.sb_displayname">
    <vt:lpwstr>Brit Sylte</vt:lpwstr>
  </property>
  <property fmtid="{D5CDD505-2E9C-101B-9397-08002B2CF9AE}" pid="66" name="sb_godkjent_av_0.sb_title">
    <vt:lpwstr>avdelingsdirektør</vt:lpwstr>
  </property>
  <property fmtid="{D5CDD505-2E9C-101B-9397-08002B2CF9AE}" pid="67" name="sb_godkjent_av_1">
    <vt:lpwstr/>
  </property>
  <property fmtid="{D5CDD505-2E9C-101B-9397-08002B2CF9AE}" pid="68" name="sb_godkjent_av_1.sb_department">
    <vt:lpwstr/>
  </property>
  <property fmtid="{D5CDD505-2E9C-101B-9397-08002B2CF9AE}" pid="69" name="sb_godkjent_av_1.sb_displayname">
    <vt:lpwstr/>
  </property>
  <property fmtid="{D5CDD505-2E9C-101B-9397-08002B2CF9AE}" pid="70" name="sb_godkjent_av_1.sb_title">
    <vt:lpwstr/>
  </property>
  <property fmtid="{D5CDD505-2E9C-101B-9397-08002B2CF9AE}" pid="71" name="sb_godkjent_av_2">
    <vt:lpwstr/>
  </property>
  <property fmtid="{D5CDD505-2E9C-101B-9397-08002B2CF9AE}" pid="72" name="sb_godkjent_av_2.sb_department">
    <vt:lpwstr/>
  </property>
  <property fmtid="{D5CDD505-2E9C-101B-9397-08002B2CF9AE}" pid="73" name="sb_godkjent_av_3">
    <vt:lpwstr/>
  </property>
  <property fmtid="{D5CDD505-2E9C-101B-9397-08002B2CF9AE}" pid="74" name="sb_godkjent_av_3.sb_department">
    <vt:lpwstr/>
  </property>
  <property fmtid="{D5CDD505-2E9C-101B-9397-08002B2CF9AE}" pid="75" name="sb_godkjent_av_3.sb_title">
    <vt:lpwstr/>
  </property>
  <property fmtid="{D5CDD505-2E9C-101B-9397-08002B2CF9AE}" pid="76" name="sb_godkjent_av_4">
    <vt:lpwstr/>
  </property>
  <property fmtid="{D5CDD505-2E9C-101B-9397-08002B2CF9AE}" pid="77" name="sb_godkjent_av_4.sb_title">
    <vt:lpwstr/>
  </property>
  <property fmtid="{D5CDD505-2E9C-101B-9397-08002B2CF9AE}" pid="78" name="sb_godkjent_av_5">
    <vt:lpwstr/>
  </property>
  <property fmtid="{D5CDD505-2E9C-101B-9397-08002B2CF9AE}" pid="79" name="sb_godkjent_av_5.sb_department">
    <vt:lpwstr/>
  </property>
  <property fmtid="{D5CDD505-2E9C-101B-9397-08002B2CF9AE}" pid="80" name="sb_godkjent_av_5.sb_title">
    <vt:lpwstr/>
  </property>
  <property fmtid="{D5CDD505-2E9C-101B-9397-08002B2CF9AE}" pid="81" name="sb_godkjent_av_6">
    <vt:lpwstr/>
  </property>
  <property fmtid="{D5CDD505-2E9C-101B-9397-08002B2CF9AE}" pid="82" name="sb_godkjent_av_6.sb_department">
    <vt:lpwstr/>
  </property>
  <property fmtid="{D5CDD505-2E9C-101B-9397-08002B2CF9AE}" pid="83" name="sb_godkjent_av_6.sb_title">
    <vt:lpwstr/>
  </property>
  <property fmtid="{D5CDD505-2E9C-101B-9397-08002B2CF9AE}" pid="84" name="sb_godkjent_dato">
    <vt:lpwstr>13.08.2018</vt:lpwstr>
  </property>
  <property fmtid="{D5CDD505-2E9C-101B-9397-08002B2CF9AE}" pid="85" name="sb_godkjent_dato_0">
    <vt:lpwstr>13.08.2018</vt:lpwstr>
  </property>
  <property fmtid="{D5CDD505-2E9C-101B-9397-08002B2CF9AE}" pid="86" name="sb_godkjent_dato_1">
    <vt:lpwstr/>
  </property>
  <property fmtid="{D5CDD505-2E9C-101B-9397-08002B2CF9AE}" pid="87" name="sb_godkjent_dato_2">
    <vt:lpwstr/>
  </property>
  <property fmtid="{D5CDD505-2E9C-101B-9397-08002B2CF9AE}" pid="88" name="sb_godkjent_dato_3">
    <vt:lpwstr/>
  </property>
  <property fmtid="{D5CDD505-2E9C-101B-9397-08002B2CF9AE}" pid="89" name="sb_godkjent_dato_4">
    <vt:lpwstr/>
  </property>
  <property fmtid="{D5CDD505-2E9C-101B-9397-08002B2CF9AE}" pid="90" name="sb_godkjent_dato_5">
    <vt:lpwstr/>
  </property>
  <property fmtid="{D5CDD505-2E9C-101B-9397-08002B2CF9AE}" pid="91" name="sb_godkjent_dato_6">
    <vt:lpwstr/>
  </property>
  <property fmtid="{D5CDD505-2E9C-101B-9397-08002B2CF9AE}" pid="92" name="sb_kontrakt_aspekt.sb_kontrakt_navn">
    <vt:lpwstr/>
  </property>
  <property fmtid="{D5CDD505-2E9C-101B-9397-08002B2CF9AE}" pid="93" name="sb_kontrakt_aspekt.sb_kontrakt_nr">
    <vt:lpwstr/>
  </property>
  <property fmtid="{D5CDD505-2E9C-101B-9397-08002B2CF9AE}" pid="94" name="sb_kontrakt_bestemmelse">
    <vt:lpwstr/>
  </property>
  <property fmtid="{D5CDD505-2E9C-101B-9397-08002B2CF9AE}" pid="95" name="sb_kontrakt_navn">
    <vt:lpwstr/>
  </property>
  <property fmtid="{D5CDD505-2E9C-101B-9397-08002B2CF9AE}" pid="96" name="sb_kontrakt_nr">
    <vt:lpwstr/>
  </property>
  <property fmtid="{D5CDD505-2E9C-101B-9397-08002B2CF9AE}" pid="97" name="sb_kontrakt_part">
    <vt:lpwstr/>
  </property>
  <property fmtid="{D5CDD505-2E9C-101B-9397-08002B2CF9AE}" pid="98" name="sb_kvalitet_kategori">
    <vt:lpwstr/>
  </property>
  <property fmtid="{D5CDD505-2E9C-101B-9397-08002B2CF9AE}" pid="99" name="sb_mal_navn">
    <vt:lpwstr>Word dokument - blank</vt:lpwstr>
  </property>
  <property fmtid="{D5CDD505-2E9C-101B-9397-08002B2CF9AE}" pid="100" name="sb_mal_object_id">
    <vt:lpwstr>09024bbd809ddfa2</vt:lpwstr>
  </property>
  <property fmtid="{D5CDD505-2E9C-101B-9397-08002B2CF9AE}" pid="101" name="sb_motedato">
    <vt:lpwstr/>
  </property>
  <property fmtid="{D5CDD505-2E9C-101B-9397-08002B2CF9AE}" pid="102" name="sb_motetype">
    <vt:lpwstr/>
  </property>
  <property fmtid="{D5CDD505-2E9C-101B-9397-08002B2CF9AE}" pid="103" name="sb_nedslagsfelt">
    <vt:lpwstr/>
  </property>
  <property fmtid="{D5CDD505-2E9C-101B-9397-08002B2CF9AE}" pid="104" name="sb_overordnet_kontrakt_nr">
    <vt:lpwstr/>
  </property>
  <property fmtid="{D5CDD505-2E9C-101B-9397-08002B2CF9AE}" pid="105" name="sb_po_nr">
    <vt:lpwstr/>
  </property>
  <property fmtid="{D5CDD505-2E9C-101B-9397-08002B2CF9AE}" pid="106" name="sb_prosjekt_aspekt.sb_ig_punkt">
    <vt:lpwstr/>
  </property>
  <property fmtid="{D5CDD505-2E9C-101B-9397-08002B2CF9AE}" pid="107" name="sb_prosjekt_aspekt.sb_morprosjekt_nr">
    <vt:lpwstr/>
  </property>
  <property fmtid="{D5CDD505-2E9C-101B-9397-08002B2CF9AE}" pid="108" name="sb_prosjekt_aspekt.sb_prosjektfase">
    <vt:lpwstr/>
  </property>
  <property fmtid="{D5CDD505-2E9C-101B-9397-08002B2CF9AE}" pid="109" name="sb_prosjekt_aspekt.sb_prosjektleder">
    <vt:lpwstr/>
  </property>
  <property fmtid="{D5CDD505-2E9C-101B-9397-08002B2CF9AE}" pid="110" name="sb_prosjekt_aspekt.sb_prosjekttype">
    <vt:lpwstr/>
  </property>
  <property fmtid="{D5CDD505-2E9C-101B-9397-08002B2CF9AE}" pid="111" name="sb_prosjekt_aspekt.sb_prosjekt_navn">
    <vt:lpwstr/>
  </property>
  <property fmtid="{D5CDD505-2E9C-101B-9397-08002B2CF9AE}" pid="112" name="sb_prosjekt_aspekt.sb_prosjekt_nr">
    <vt:lpwstr/>
  </property>
  <property fmtid="{D5CDD505-2E9C-101B-9397-08002B2CF9AE}" pid="113" name="sb_rom">
    <vt:lpwstr/>
  </property>
  <property fmtid="{D5CDD505-2E9C-101B-9397-08002B2CF9AE}" pid="114" name="sb_status">
    <vt:lpwstr>Godkjent</vt:lpwstr>
  </property>
  <property fmtid="{D5CDD505-2E9C-101B-9397-08002B2CF9AE}" pid="115" name="sb_tegning_nr">
    <vt:lpwstr/>
  </property>
  <property fmtid="{D5CDD505-2E9C-101B-9397-08002B2CF9AE}" pid="116" name="sb_temp">
    <vt:lpwstr/>
  </property>
  <property fmtid="{D5CDD505-2E9C-101B-9397-08002B2CF9AE}" pid="117" name="sb_til">
    <vt:lpwstr/>
  </property>
  <property fmtid="{D5CDD505-2E9C-101B-9397-08002B2CF9AE}" pid="118" name="Status">
    <vt:lpwstr/>
  </property>
  <property fmtid="{D5CDD505-2E9C-101B-9397-08002B2CF9AE}" pid="119" name="subject">
    <vt:lpwstr/>
  </property>
  <property fmtid="{D5CDD505-2E9C-101B-9397-08002B2CF9AE}" pid="120" name="TaxKeyword">
    <vt:lpwstr/>
  </property>
  <property fmtid="{D5CDD505-2E9C-101B-9397-08002B2CF9AE}" pid="121" name="title">
    <vt:lpwstr>Investeringscase mal</vt:lpwstr>
  </property>
  <property fmtid="{D5CDD505-2E9C-101B-9397-08002B2CF9AE}" pid="122" name="Visbane">
    <vt:lpwstr/>
  </property>
  <property fmtid="{D5CDD505-2E9C-101B-9397-08002B2CF9AE}" pid="123" name="z478">
    <vt:lpwstr>43</vt:lpwstr>
  </property>
  <property fmtid="{D5CDD505-2E9C-101B-9397-08002B2CF9AE}" pid="124" name="_PRP.flettetekst_godkjent_dokument">
    <vt:lpwstr>Dette dokumentet er elektronisk godkjent.</vt:lpwstr>
  </property>
  <property fmtid="{D5CDD505-2E9C-101B-9397-08002B2CF9AE}" pid="125" name="_PRP.flettetekst_godkjent_dokument_nb-NO">
    <vt:lpwstr>Dette dokumentet er elektronisk godkjent.</vt:lpwstr>
  </property>
</Properties>
</file>